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D37" w:rsidRPr="005A3ECA" w:rsidRDefault="00903D11" w:rsidP="005A3ECA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A3ECA">
        <w:rPr>
          <w:rFonts w:ascii="宋体" w:eastAsia="宋体" w:hAnsi="宋体"/>
          <w:b/>
          <w:color w:val="FF0000"/>
          <w:sz w:val="28"/>
        </w:rPr>
        <w:t>10</w:t>
      </w:r>
      <w:r w:rsidRPr="005A3ECA">
        <w:rPr>
          <w:rFonts w:ascii="宋体" w:eastAsia="宋体" w:hAnsi="宋体"/>
          <w:b/>
          <w:color w:val="FF0000"/>
          <w:sz w:val="28"/>
        </w:rPr>
        <w:t xml:space="preserve">　</w:t>
      </w:r>
      <w:r w:rsidRPr="005A3ECA">
        <w:rPr>
          <w:rFonts w:ascii="宋体" w:eastAsia="宋体" w:hAnsi="宋体"/>
          <w:b/>
          <w:color w:val="FF0000"/>
          <w:sz w:val="28"/>
        </w:rPr>
        <w:t>岳阳楼记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150" name="栏目1.eps" descr="id:2147488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栏目1.eps" descr="id:214748890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3ECA">
        <w:rPr>
          <w:rFonts w:ascii="宋体" w:eastAsia="宋体" w:hAnsi="宋体"/>
          <w:color w:val="000000" w:themeColor="text1"/>
          <w:sz w:val="21"/>
        </w:rPr>
        <w:t>知能演练</w:t>
      </w:r>
      <w:r w:rsidRPr="005A3ECA">
        <w:rPr>
          <w:rFonts w:ascii="宋体" w:eastAsia="宋体" w:hAnsi="宋体"/>
          <w:color w:val="000000" w:themeColor="text1"/>
          <w:sz w:val="21"/>
        </w:rPr>
        <w:t>活用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51" name="图片 1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3ECA">
        <w:rPr>
          <w:rFonts w:ascii="宋体" w:eastAsia="宋体" w:hAnsi="宋体"/>
          <w:color w:val="000000" w:themeColor="text1"/>
          <w:sz w:val="21"/>
        </w:rPr>
        <w:t>夯基达标</w:t>
      </w:r>
      <w:r w:rsidRPr="005A3EC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52" name="图片 1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解释下列句子中加点的词。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越</w:t>
      </w:r>
      <w:r w:rsidRPr="005A3ECA">
        <w:rPr>
          <w:rFonts w:ascii="宋体" w:eastAsia="宋体" w:hAnsi="宋体"/>
          <w:color w:val="000000" w:themeColor="text1"/>
          <w:sz w:val="21"/>
        </w:rPr>
        <w:t>明年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</w:rPr>
        <w:t>前人之述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备</w:t>
      </w:r>
      <w:r w:rsidRPr="005A3ECA">
        <w:rPr>
          <w:rFonts w:ascii="宋体" w:eastAsia="宋体" w:hAnsi="宋体"/>
          <w:color w:val="000000" w:themeColor="text1"/>
          <w:sz w:val="21"/>
        </w:rPr>
        <w:t>矣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(3)</w:t>
      </w:r>
      <w:r w:rsidRPr="005A3ECA">
        <w:rPr>
          <w:rFonts w:ascii="宋体" w:eastAsia="宋体" w:hAnsi="宋体"/>
          <w:color w:val="000000" w:themeColor="text1"/>
          <w:sz w:val="21"/>
        </w:rPr>
        <w:t>连月不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开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(4)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薄</w:t>
      </w:r>
      <w:r w:rsidRPr="005A3ECA">
        <w:rPr>
          <w:rFonts w:ascii="宋体" w:eastAsia="宋体" w:hAnsi="宋体"/>
          <w:color w:val="000000" w:themeColor="text1"/>
          <w:sz w:val="21"/>
        </w:rPr>
        <w:t>暮冥冥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2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下列语句中没有通假字的一项是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w w:val="90"/>
          <w:sz w:val="21"/>
        </w:rPr>
        <w:t>A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越明年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政通人和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百废具兴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B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薄暮冥冥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虎啸猿啼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C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属予作文以记之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D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蝉则千转不穷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3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下列语句中朗读停顿有误的一项是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w w:val="90"/>
          <w:sz w:val="21"/>
        </w:rPr>
        <w:t>A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滕子京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谪守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巴陵郡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B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属予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作文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以记之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C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予观夫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巴陵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胜状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D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此则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岳阳楼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之大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观也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4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根据你对课文的理解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用课文原句填空。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</w:rPr>
        <w:t>从空间和时间两个角度描写洞庭美景的句子是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。</w:t>
      </w:r>
      <w:r w:rsidRPr="005A3ECA">
        <w:rPr>
          <w:rFonts w:ascii="宋体" w:eastAsia="宋体" w:hAnsi="宋体"/>
          <w:color w:val="000000" w:themeColor="text1"/>
          <w:sz w:val="21"/>
        </w:rPr>
        <w:t> 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前人之述备矣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与上文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　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一句照应。</w:t>
      </w:r>
      <w:r w:rsidRPr="005A3ECA">
        <w:rPr>
          <w:rFonts w:ascii="宋体" w:eastAsia="宋体" w:hAnsi="宋体"/>
          <w:color w:val="000000" w:themeColor="text1"/>
          <w:sz w:val="21"/>
        </w:rPr>
        <w:t> 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(3)</w:t>
      </w:r>
      <w:r w:rsidRPr="005A3ECA">
        <w:rPr>
          <w:rFonts w:ascii="宋体" w:eastAsia="宋体" w:hAnsi="宋体"/>
          <w:color w:val="000000" w:themeColor="text1"/>
          <w:sz w:val="21"/>
        </w:rPr>
        <w:t>从正反两方面阐述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古仁人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内涵的句子是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　　　　　　　　　　　　　　　　　　　　　　　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。</w:t>
      </w:r>
      <w:r w:rsidRPr="005A3ECA">
        <w:rPr>
          <w:rFonts w:ascii="宋体" w:eastAsia="宋体" w:hAnsi="宋体"/>
          <w:color w:val="000000" w:themeColor="text1"/>
          <w:sz w:val="21"/>
        </w:rPr>
        <w:t> 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53" name="图片 1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3ECA">
        <w:rPr>
          <w:rFonts w:ascii="宋体" w:eastAsia="宋体" w:hAnsi="宋体"/>
          <w:color w:val="000000" w:themeColor="text1"/>
          <w:sz w:val="21"/>
        </w:rPr>
        <w:t>课内品读</w:t>
      </w:r>
      <w:r w:rsidRPr="005A3EC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54" name="图片 1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阅读下面的文字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完成第</w:t>
      </w:r>
      <w:r w:rsidRPr="005A3ECA">
        <w:rPr>
          <w:rFonts w:ascii="宋体" w:eastAsia="宋体" w:hAnsi="宋体"/>
          <w:color w:val="000000" w:themeColor="text1"/>
          <w:sz w:val="21"/>
        </w:rPr>
        <w:t>5~9</w:t>
      </w:r>
      <w:r w:rsidRPr="005A3ECA">
        <w:rPr>
          <w:rFonts w:ascii="宋体" w:eastAsia="宋体" w:hAnsi="宋体"/>
          <w:color w:val="000000" w:themeColor="text1"/>
          <w:sz w:val="21"/>
        </w:rPr>
        <w:t>题。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岳阳楼记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ab/>
      </w:r>
      <w:r w:rsidRPr="005A3ECA">
        <w:rPr>
          <w:rFonts w:ascii="宋体" w:eastAsia="宋体" w:hAnsi="宋体"/>
          <w:color w:val="000000" w:themeColor="text1"/>
          <w:sz w:val="21"/>
        </w:rPr>
        <w:t>范仲淹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5A3ECA">
        <w:rPr>
          <w:rFonts w:ascii="宋体" w:eastAsia="宋体" w:hAnsi="宋体"/>
          <w:color w:val="000000" w:themeColor="text1"/>
          <w:sz w:val="21"/>
        </w:rPr>
        <w:t>庆历四年春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滕子京谪守巴陵郡。越明年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政通人和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百废具兴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乃重修岳阳楼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增其旧制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刻唐贤今人诗赋于其上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属予作文以记之。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5A3ECA">
        <w:rPr>
          <w:rFonts w:ascii="宋体" w:eastAsia="宋体" w:hAnsi="宋体"/>
          <w:color w:val="000000" w:themeColor="text1"/>
          <w:sz w:val="21"/>
        </w:rPr>
        <w:t>予观夫巴陵胜状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在洞庭一湖。衔远山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吞长江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浩浩汤汤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横无际涯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朝晖夕阴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气象万千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此则岳阳楼之大观也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前人之述备矣。然则北通巫峡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南极潇湘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迁客骚人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多会于此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览物之情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得无异乎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?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宋体" w:hint="eastAsia"/>
          <w:color w:val="000000" w:themeColor="text1"/>
          <w:sz w:val="21"/>
        </w:rPr>
        <w:lastRenderedPageBreak/>
        <w:t>③</w:t>
      </w:r>
      <w:r w:rsidRPr="005A3ECA">
        <w:rPr>
          <w:rFonts w:ascii="宋体" w:eastAsia="宋体" w:hAnsi="宋体"/>
          <w:color w:val="000000" w:themeColor="text1"/>
          <w:sz w:val="21"/>
        </w:rPr>
        <w:t>若夫淫雨霏霏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连月不开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阴风怒号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浊浪排空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日星隐曜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山岳潜形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商旅不行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樯倾楫摧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薄暮冥冥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虎啸猿啼。登斯楼也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则有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去</w:t>
      </w:r>
      <w:r w:rsidRPr="005A3ECA">
        <w:rPr>
          <w:rFonts w:ascii="宋体" w:eastAsia="宋体" w:hAnsi="宋体"/>
          <w:color w:val="000000" w:themeColor="text1"/>
          <w:sz w:val="21"/>
        </w:rPr>
        <w:t>国怀乡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忧谗畏讥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满目萧然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感极而悲者矣。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5A3ECA">
        <w:rPr>
          <w:rFonts w:ascii="宋体" w:eastAsia="宋体" w:hAnsi="宋体"/>
          <w:color w:val="000000" w:themeColor="text1"/>
          <w:sz w:val="21"/>
        </w:rPr>
        <w:t>至若春和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景</w:t>
      </w:r>
      <w:r w:rsidRPr="005A3ECA">
        <w:rPr>
          <w:rFonts w:ascii="宋体" w:eastAsia="宋体" w:hAnsi="宋体"/>
          <w:color w:val="000000" w:themeColor="text1"/>
          <w:sz w:val="21"/>
        </w:rPr>
        <w:t>明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波澜不惊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上下天光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一碧万顷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沙鸥翔集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锦鳞游泳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岸芷汀兰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郁郁青青。而或长烟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一</w:t>
      </w:r>
      <w:r w:rsidRPr="005A3ECA">
        <w:rPr>
          <w:rFonts w:ascii="宋体" w:eastAsia="宋体" w:hAnsi="宋体"/>
          <w:color w:val="000000" w:themeColor="text1"/>
          <w:sz w:val="21"/>
        </w:rPr>
        <w:t>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皓月千里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浮光跃金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静影沉璧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渔歌互答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此乐何极</w:t>
      </w:r>
      <w:r w:rsidRPr="005A3ECA">
        <w:rPr>
          <w:rFonts w:ascii="宋体" w:eastAsia="宋体" w:hAnsi="宋体"/>
          <w:color w:val="000000" w:themeColor="text1"/>
          <w:sz w:val="21"/>
        </w:rPr>
        <w:t>!</w:t>
      </w:r>
      <w:r w:rsidRPr="005A3ECA">
        <w:rPr>
          <w:rFonts w:ascii="宋体" w:eastAsia="宋体" w:hAnsi="宋体"/>
          <w:color w:val="000000" w:themeColor="text1"/>
          <w:sz w:val="21"/>
        </w:rPr>
        <w:t>登斯楼也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则有心旷神怡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宠辱偕忘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把酒临风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其喜洋洋者矣。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5A3ECA">
        <w:rPr>
          <w:rFonts w:ascii="宋体" w:eastAsia="宋体" w:hAnsi="宋体"/>
          <w:color w:val="000000" w:themeColor="text1"/>
          <w:sz w:val="21"/>
        </w:rPr>
        <w:t>嗟夫</w:t>
      </w:r>
      <w:r w:rsidRPr="005A3ECA">
        <w:rPr>
          <w:rFonts w:ascii="宋体" w:eastAsia="宋体" w:hAnsi="宋体"/>
          <w:color w:val="000000" w:themeColor="text1"/>
          <w:sz w:val="21"/>
        </w:rPr>
        <w:t>!</w:t>
      </w:r>
      <w:r w:rsidRPr="005A3ECA">
        <w:rPr>
          <w:rFonts w:ascii="宋体" w:eastAsia="宋体" w:hAnsi="宋体"/>
          <w:color w:val="000000" w:themeColor="text1"/>
          <w:sz w:val="21"/>
        </w:rPr>
        <w:t>予尝求古仁人之心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或异二者之为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何哉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  <w:r w:rsidRPr="005A3ECA">
        <w:rPr>
          <w:rFonts w:ascii="宋体" w:eastAsia="宋体" w:hAnsi="宋体"/>
          <w:color w:val="000000" w:themeColor="text1"/>
          <w:sz w:val="21"/>
        </w:rPr>
        <w:t>不以物喜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不以己悲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居庙堂之高则忧其民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处江湖之远则忧其君。是进亦忧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退亦忧。然则何时而乐耶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  <w:r w:rsidRPr="005A3ECA">
        <w:rPr>
          <w:rFonts w:ascii="宋体" w:eastAsia="宋体" w:hAnsi="宋体"/>
          <w:color w:val="000000" w:themeColor="text1"/>
          <w:sz w:val="21"/>
        </w:rPr>
        <w:t>其必曰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先天下之忧而忧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后天下之乐而乐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乎</w:t>
      </w:r>
      <w:r w:rsidRPr="005A3ECA">
        <w:rPr>
          <w:rFonts w:ascii="宋体" w:eastAsia="宋体" w:hAnsi="宋体"/>
          <w:color w:val="000000" w:themeColor="text1"/>
          <w:sz w:val="21"/>
        </w:rPr>
        <w:t>!</w:t>
      </w:r>
      <w:r w:rsidRPr="005A3ECA">
        <w:rPr>
          <w:rFonts w:ascii="宋体" w:eastAsia="宋体" w:hAnsi="宋体"/>
          <w:color w:val="000000" w:themeColor="text1"/>
          <w:sz w:val="21"/>
        </w:rPr>
        <w:t>噫</w:t>
      </w:r>
      <w:r w:rsidRPr="005A3ECA">
        <w:rPr>
          <w:rFonts w:ascii="宋体" w:eastAsia="宋体" w:hAnsi="宋体"/>
          <w:color w:val="000000" w:themeColor="text1"/>
          <w:sz w:val="21"/>
        </w:rPr>
        <w:t>!</w:t>
      </w:r>
      <w:r w:rsidRPr="005A3ECA">
        <w:rPr>
          <w:rFonts w:ascii="宋体" w:eastAsia="宋体" w:hAnsi="宋体"/>
          <w:color w:val="000000" w:themeColor="text1"/>
          <w:sz w:val="21"/>
        </w:rPr>
        <w:t>微斯人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吾谁与归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  <w:r w:rsidRPr="005A3ECA">
        <w:rPr>
          <w:rFonts w:ascii="宋体" w:eastAsia="宋体" w:hAnsi="宋体"/>
          <w:color w:val="000000" w:themeColor="text1"/>
          <w:sz w:val="21"/>
        </w:rPr>
        <w:t>时六年九月十五日。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5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解释下列句子中加点的词。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去</w:t>
      </w:r>
      <w:r w:rsidRPr="005A3ECA">
        <w:rPr>
          <w:rFonts w:ascii="宋体" w:eastAsia="宋体" w:hAnsi="宋体"/>
          <w:color w:val="000000" w:themeColor="text1"/>
          <w:sz w:val="21"/>
        </w:rPr>
        <w:t>国怀乡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</w:rPr>
        <w:t>春和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景</w:t>
      </w:r>
      <w:r w:rsidRPr="005A3ECA">
        <w:rPr>
          <w:rFonts w:ascii="宋体" w:eastAsia="宋体" w:hAnsi="宋体"/>
          <w:color w:val="000000" w:themeColor="text1"/>
          <w:sz w:val="21"/>
        </w:rPr>
        <w:t>明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(3)</w:t>
      </w:r>
      <w:r w:rsidRPr="005A3ECA">
        <w:rPr>
          <w:rFonts w:ascii="宋体" w:eastAsia="宋体" w:hAnsi="宋体"/>
          <w:color w:val="000000" w:themeColor="text1"/>
          <w:sz w:val="21"/>
        </w:rPr>
        <w:t>长烟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一</w:t>
      </w:r>
      <w:r w:rsidRPr="005A3ECA">
        <w:rPr>
          <w:rFonts w:ascii="宋体" w:eastAsia="宋体" w:hAnsi="宋体"/>
          <w:color w:val="000000" w:themeColor="text1"/>
          <w:sz w:val="21"/>
        </w:rPr>
        <w:t>空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6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用现代汉语翻译下列句子。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</w:rPr>
        <w:t>览物之情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得无异乎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</w:rPr>
        <w:t>浮光跃金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静影沉璧。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7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5A3ECA">
        <w:rPr>
          <w:rFonts w:ascii="宋体" w:eastAsia="宋体" w:hAnsi="宋体"/>
          <w:color w:val="000000" w:themeColor="text1"/>
          <w:sz w:val="21"/>
        </w:rPr>
        <w:t>是进亦忧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退亦忧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中的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进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和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退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分别指什么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8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请写出文中具体体现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二者之为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的两个短语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并说出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二者之为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所表现的胸怀与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古仁人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有何不同。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>用原文回答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9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请简要分析</w:t>
      </w:r>
      <w:r w:rsidRPr="005A3ECA">
        <w:rPr>
          <w:rFonts w:ascii="宋体" w:eastAsia="宋体" w:hAnsi="宋体" w:cs="宋体" w:hint="eastAsia"/>
          <w:color w:val="000000" w:themeColor="text1"/>
          <w:sz w:val="21"/>
        </w:rPr>
        <w:t>③④</w:t>
      </w:r>
      <w:r w:rsidRPr="005A3ECA">
        <w:rPr>
          <w:rFonts w:ascii="宋体" w:eastAsia="宋体" w:hAnsi="宋体"/>
          <w:color w:val="000000" w:themeColor="text1"/>
          <w:sz w:val="21"/>
        </w:rPr>
        <w:t>两段对第</w:t>
      </w:r>
      <w:r w:rsidRPr="005A3ECA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5A3ECA">
        <w:rPr>
          <w:rFonts w:ascii="宋体" w:eastAsia="宋体" w:hAnsi="宋体"/>
          <w:color w:val="000000" w:themeColor="text1"/>
          <w:sz w:val="21"/>
        </w:rPr>
        <w:t>段的作用。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55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3ECA">
        <w:rPr>
          <w:rFonts w:ascii="宋体" w:eastAsia="宋体" w:hAnsi="宋体"/>
          <w:color w:val="000000" w:themeColor="text1"/>
          <w:sz w:val="21"/>
        </w:rPr>
        <w:t>课外拓展</w:t>
      </w:r>
      <w:r w:rsidRPr="005A3EC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56" name="图片 1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5A3ECA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阅读下面的文字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完成第</w:t>
      </w:r>
      <w:r w:rsidRPr="005A3ECA">
        <w:rPr>
          <w:rFonts w:ascii="宋体" w:eastAsia="宋体" w:hAnsi="宋体"/>
          <w:color w:val="000000" w:themeColor="text1"/>
          <w:sz w:val="21"/>
        </w:rPr>
        <w:t>10~13</w:t>
      </w:r>
      <w:r w:rsidRPr="005A3ECA">
        <w:rPr>
          <w:rFonts w:ascii="宋体" w:eastAsia="宋体" w:hAnsi="宋体"/>
          <w:color w:val="000000" w:themeColor="text1"/>
          <w:sz w:val="21"/>
        </w:rPr>
        <w:t>题。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【甲】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庆历四年春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滕子京谪守巴陵郡。越明年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政通人和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百废具兴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乃重修岳阳楼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增其旧制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刻唐贤今人诗赋于其上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属予作文以记之。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予观夫巴陵胜状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在洞庭一湖。衔远山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吞长江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浩浩汤汤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横无际涯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朝晖夕阴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气象万千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此则岳阳楼之大观也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前人之述备矣。然则北通巫峡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南极潇湘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迁客骚人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多会于此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览</w:t>
      </w:r>
      <w:r w:rsidRPr="005A3ECA">
        <w:rPr>
          <w:rFonts w:ascii="宋体" w:eastAsia="宋体" w:hAnsi="宋体"/>
          <w:color w:val="000000" w:themeColor="text1"/>
          <w:sz w:val="21"/>
        </w:rPr>
        <w:t>物之情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得无异乎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…………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嗟夫</w:t>
      </w:r>
      <w:r w:rsidRPr="005A3ECA">
        <w:rPr>
          <w:rFonts w:ascii="宋体" w:eastAsia="宋体" w:hAnsi="宋体"/>
          <w:color w:val="000000" w:themeColor="text1"/>
          <w:sz w:val="21"/>
        </w:rPr>
        <w:t>!</w:t>
      </w:r>
      <w:r w:rsidRPr="005A3ECA">
        <w:rPr>
          <w:rFonts w:ascii="宋体" w:eastAsia="宋体" w:hAnsi="宋体"/>
          <w:color w:val="000000" w:themeColor="text1"/>
          <w:sz w:val="21"/>
        </w:rPr>
        <w:t>予尝求古仁人之心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或异二者之为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何哉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不以物喜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不以己悲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居庙堂之高则忧其民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处江湖之远则忧其君。是进亦忧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退亦忧。然则何时而乐耶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  <w:r w:rsidRPr="005A3ECA">
        <w:rPr>
          <w:rFonts w:ascii="宋体" w:eastAsia="宋体" w:hAnsi="宋体"/>
          <w:color w:val="000000" w:themeColor="text1"/>
          <w:sz w:val="21"/>
        </w:rPr>
        <w:t>其必曰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先天下之忧而忧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后天下之乐而乐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乎</w:t>
      </w:r>
      <w:r w:rsidRPr="005A3ECA">
        <w:rPr>
          <w:rFonts w:ascii="宋体" w:eastAsia="宋体" w:hAnsi="宋体"/>
          <w:color w:val="000000" w:themeColor="text1"/>
          <w:sz w:val="21"/>
        </w:rPr>
        <w:t>!</w:t>
      </w:r>
      <w:r w:rsidRPr="005A3ECA">
        <w:rPr>
          <w:rFonts w:ascii="宋体" w:eastAsia="宋体" w:hAnsi="宋体"/>
          <w:color w:val="000000" w:themeColor="text1"/>
          <w:sz w:val="21"/>
        </w:rPr>
        <w:t>噫</w:t>
      </w:r>
      <w:r w:rsidRPr="005A3ECA">
        <w:rPr>
          <w:rFonts w:ascii="宋体" w:eastAsia="宋体" w:hAnsi="宋体"/>
          <w:color w:val="000000" w:themeColor="text1"/>
          <w:sz w:val="21"/>
        </w:rPr>
        <w:t>!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微</w:t>
      </w:r>
      <w:r w:rsidRPr="005A3ECA">
        <w:rPr>
          <w:rFonts w:ascii="宋体" w:eastAsia="宋体" w:hAnsi="宋体"/>
          <w:color w:val="000000" w:themeColor="text1"/>
          <w:sz w:val="21"/>
        </w:rPr>
        <w:t>斯人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吾谁与归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>选自范仲淹《岳阳楼记》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 w:rsidP="005A3EC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【乙】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范文正公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轻</w:t>
      </w:r>
      <w:r w:rsidRPr="005A3ECA">
        <w:rPr>
          <w:rFonts w:ascii="宋体" w:eastAsia="宋体" w:hAnsi="宋体"/>
          <w:color w:val="000000" w:themeColor="text1"/>
          <w:sz w:val="21"/>
        </w:rPr>
        <w:t>财好施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尤厚于族人。既贵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于姑苏近郭买良田数千亩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为义庄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以养群从之贫者。择族人长而贤者一人主其出纳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人日食米一升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岁</w:t>
      </w:r>
      <w:r w:rsidRPr="005A3ECA">
        <w:rPr>
          <w:rFonts w:ascii="宋体" w:eastAsia="宋体" w:hAnsi="宋体"/>
          <w:color w:val="000000" w:themeColor="text1"/>
          <w:sz w:val="21"/>
        </w:rPr>
        <w:t>衣缣</w:t>
      </w:r>
      <w:r w:rsidRPr="005A3ECA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①</w:t>
      </w:r>
      <w:r w:rsidRPr="005A3ECA">
        <w:rPr>
          <w:rFonts w:ascii="宋体" w:eastAsia="宋体" w:hAnsi="宋体"/>
          <w:color w:val="000000" w:themeColor="text1"/>
          <w:sz w:val="21"/>
        </w:rPr>
        <w:t>一匹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嫁娶丧葬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皆有赡给。聚族人仅</w:t>
      </w:r>
      <w:r w:rsidRPr="005A3ECA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②</w:t>
      </w:r>
      <w:r w:rsidRPr="005A3ECA">
        <w:rPr>
          <w:rFonts w:ascii="宋体" w:eastAsia="宋体" w:hAnsi="宋体"/>
          <w:color w:val="000000" w:themeColor="text1"/>
          <w:sz w:val="21"/>
        </w:rPr>
        <w:t>百口。公殁逾四十年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子孙贤令</w:t>
      </w:r>
      <w:r w:rsidRPr="005A3ECA">
        <w:rPr>
          <w:rFonts w:ascii="宋体" w:eastAsia="宋体" w:hAnsi="宋体" w:cs="宋体" w:hint="eastAsia"/>
          <w:color w:val="000000" w:themeColor="text1"/>
          <w:sz w:val="21"/>
          <w:u w:val="single" w:color="000000"/>
          <w:vertAlign w:val="superscript"/>
        </w:rPr>
        <w:t>③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至今奉公之法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5A3ECA">
        <w:rPr>
          <w:rFonts w:ascii="宋体" w:eastAsia="宋体" w:hAnsi="宋体"/>
          <w:color w:val="000000" w:themeColor="text1"/>
          <w:sz w:val="21"/>
          <w:u w:val="single" w:color="000000"/>
        </w:rPr>
        <w:t>不敢废弛。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>选自王辟之《渑水燕谈录》卷四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  <w:bdr w:val="single" w:sz="4" w:space="0" w:color="000000"/>
          <w:shd w:val="solid" w:color="D9FFFF" w:fill="auto"/>
        </w:rPr>
        <w:t>注</w:t>
      </w:r>
      <w:r w:rsidRPr="005A3ECA">
        <w:rPr>
          <w:rFonts w:ascii="宋体" w:eastAsia="宋体" w:hAnsi="宋体" w:cs="Times New Roman" w:hint="eastAsia"/>
          <w:color w:val="000000" w:themeColor="text1"/>
          <w:sz w:val="21"/>
        </w:rPr>
        <w:t>①</w:t>
      </w:r>
      <w:r w:rsidRPr="005A3ECA">
        <w:rPr>
          <w:rFonts w:ascii="宋体" w:eastAsia="宋体" w:hAnsi="宋体"/>
          <w:color w:val="000000" w:themeColor="text1"/>
          <w:sz w:val="21"/>
        </w:rPr>
        <w:t>缣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>jiān</w:t>
      </w:r>
      <w:r w:rsidRPr="005A3ECA">
        <w:rPr>
          <w:rFonts w:ascii="宋体" w:eastAsia="宋体" w:hAnsi="宋体"/>
          <w:color w:val="000000" w:themeColor="text1"/>
          <w:sz w:val="21"/>
        </w:rPr>
        <w:t>):</w:t>
      </w:r>
      <w:r w:rsidRPr="005A3ECA">
        <w:rPr>
          <w:rFonts w:ascii="宋体" w:eastAsia="宋体" w:hAnsi="宋体"/>
          <w:color w:val="000000" w:themeColor="text1"/>
          <w:sz w:val="21"/>
        </w:rPr>
        <w:t>细绢。</w:t>
      </w:r>
      <w:r w:rsidRPr="005A3ECA">
        <w:rPr>
          <w:rFonts w:ascii="宋体" w:eastAsia="宋体" w:hAnsi="宋体" w:cs="Times New Roman" w:hint="eastAsia"/>
          <w:color w:val="000000" w:themeColor="text1"/>
          <w:sz w:val="21"/>
        </w:rPr>
        <w:t>②</w:t>
      </w:r>
      <w:r w:rsidRPr="005A3ECA">
        <w:rPr>
          <w:rFonts w:ascii="宋体" w:eastAsia="宋体" w:hAnsi="宋体"/>
          <w:color w:val="000000" w:themeColor="text1"/>
          <w:sz w:val="21"/>
        </w:rPr>
        <w:t>仅</w:t>
      </w:r>
      <w:r w:rsidRPr="005A3ECA">
        <w:rPr>
          <w:rFonts w:ascii="宋体" w:eastAsia="宋体" w:hAnsi="宋体"/>
          <w:color w:val="000000" w:themeColor="text1"/>
          <w:sz w:val="21"/>
        </w:rPr>
        <w:t>:</w:t>
      </w:r>
      <w:r w:rsidRPr="005A3ECA">
        <w:rPr>
          <w:rFonts w:ascii="宋体" w:eastAsia="宋体" w:hAnsi="宋体"/>
          <w:color w:val="000000" w:themeColor="text1"/>
          <w:sz w:val="21"/>
        </w:rPr>
        <w:t>将近。</w:t>
      </w:r>
      <w:r w:rsidRPr="005A3ECA">
        <w:rPr>
          <w:rFonts w:ascii="宋体" w:eastAsia="宋体" w:hAnsi="宋体" w:cs="Times New Roman" w:hint="eastAsia"/>
          <w:color w:val="000000" w:themeColor="text1"/>
          <w:sz w:val="21"/>
        </w:rPr>
        <w:t>③</w:t>
      </w:r>
      <w:r w:rsidRPr="005A3ECA">
        <w:rPr>
          <w:rFonts w:ascii="宋体" w:eastAsia="宋体" w:hAnsi="宋体"/>
          <w:color w:val="000000" w:themeColor="text1"/>
          <w:sz w:val="21"/>
        </w:rPr>
        <w:t>令</w:t>
      </w:r>
      <w:r w:rsidRPr="005A3ECA">
        <w:rPr>
          <w:rFonts w:ascii="宋体" w:eastAsia="宋体" w:hAnsi="宋体"/>
          <w:color w:val="000000" w:themeColor="text1"/>
          <w:sz w:val="21"/>
        </w:rPr>
        <w:t>:</w:t>
      </w:r>
      <w:r w:rsidRPr="005A3ECA">
        <w:rPr>
          <w:rFonts w:ascii="宋体" w:eastAsia="宋体" w:hAnsi="宋体"/>
          <w:color w:val="000000" w:themeColor="text1"/>
          <w:sz w:val="21"/>
        </w:rPr>
        <w:t>善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美好。</w:t>
      </w:r>
      <w:r w:rsidRPr="005A3ECA">
        <w:rPr>
          <w:rFonts w:ascii="宋体" w:eastAsia="宋体" w:hAnsi="宋体"/>
          <w:b/>
          <w:color w:val="000000" w:themeColor="text1"/>
          <w:sz w:val="21"/>
        </w:rPr>
        <w:t>10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解释下列句子中加点的词。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览</w:t>
      </w:r>
      <w:r w:rsidRPr="005A3ECA">
        <w:rPr>
          <w:rFonts w:ascii="宋体" w:eastAsia="宋体" w:hAnsi="宋体"/>
          <w:color w:val="000000" w:themeColor="text1"/>
          <w:sz w:val="21"/>
        </w:rPr>
        <w:t>物之情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微</w:t>
      </w:r>
      <w:r w:rsidRPr="005A3ECA">
        <w:rPr>
          <w:rFonts w:ascii="宋体" w:eastAsia="宋体" w:hAnsi="宋体"/>
          <w:color w:val="000000" w:themeColor="text1"/>
          <w:sz w:val="21"/>
        </w:rPr>
        <w:t>斯人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吾谁与归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(3)</w:t>
      </w:r>
      <w:r w:rsidRPr="005A3ECA">
        <w:rPr>
          <w:rFonts w:ascii="宋体" w:eastAsia="宋体" w:hAnsi="宋体"/>
          <w:color w:val="000000" w:themeColor="text1"/>
          <w:sz w:val="21"/>
        </w:rPr>
        <w:t>范文正公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轻</w:t>
      </w:r>
      <w:r w:rsidRPr="005A3ECA">
        <w:rPr>
          <w:rFonts w:ascii="宋体" w:eastAsia="宋体" w:hAnsi="宋体"/>
          <w:color w:val="000000" w:themeColor="text1"/>
          <w:sz w:val="21"/>
        </w:rPr>
        <w:t>财好施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(4)</w:t>
      </w:r>
      <w:r w:rsidRPr="005A3ECA">
        <w:rPr>
          <w:rFonts w:ascii="宋体" w:eastAsia="宋体" w:hAnsi="宋体"/>
          <w:color w:val="000000" w:themeColor="text1"/>
          <w:sz w:val="21"/>
          <w:em w:val="dot"/>
        </w:rPr>
        <w:t>岁</w:t>
      </w:r>
      <w:r w:rsidRPr="005A3ECA">
        <w:rPr>
          <w:rFonts w:ascii="宋体" w:eastAsia="宋体" w:hAnsi="宋体"/>
          <w:color w:val="000000" w:themeColor="text1"/>
          <w:sz w:val="21"/>
        </w:rPr>
        <w:t>衣缣一匹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11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用现代汉语翻译下列句子。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</w:rPr>
        <w:t>不以物喜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不以己悲。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</w:rPr>
        <w:t>子孙贤令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至今奉公之法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不敢废弛。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12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【乙】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文体现了范仲淹怎样的精神品质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  <w:r w:rsidRPr="005A3ECA">
        <w:rPr>
          <w:rFonts w:ascii="宋体" w:eastAsia="宋体" w:hAnsi="宋体"/>
          <w:color w:val="000000" w:themeColor="text1"/>
          <w:sz w:val="21"/>
        </w:rPr>
        <w:t>请用【甲】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文中合适的句子回答。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13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《孟子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5A3ECA">
        <w:rPr>
          <w:rFonts w:ascii="宋体" w:eastAsia="宋体" w:hAnsi="宋体"/>
          <w:color w:val="000000" w:themeColor="text1"/>
          <w:sz w:val="21"/>
        </w:rPr>
        <w:t>梁惠王下》中说</w:t>
      </w:r>
      <w:r w:rsidRPr="005A3ECA">
        <w:rPr>
          <w:rFonts w:ascii="宋体" w:eastAsia="宋体" w:hAnsi="宋体"/>
          <w:color w:val="000000" w:themeColor="text1"/>
          <w:sz w:val="21"/>
        </w:rPr>
        <w:t>: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乐民之乐者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民亦乐其乐</w:t>
      </w:r>
      <w:r w:rsidRPr="005A3ECA">
        <w:rPr>
          <w:rFonts w:ascii="宋体" w:eastAsia="宋体" w:hAnsi="宋体"/>
          <w:color w:val="000000" w:themeColor="text1"/>
          <w:sz w:val="21"/>
        </w:rPr>
        <w:t>;</w:t>
      </w:r>
      <w:r w:rsidRPr="005A3ECA">
        <w:rPr>
          <w:rFonts w:ascii="宋体" w:eastAsia="宋体" w:hAnsi="宋体"/>
          <w:color w:val="000000" w:themeColor="text1"/>
          <w:sz w:val="21"/>
        </w:rPr>
        <w:t>忧民之忧者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民亦忧其忧。乐以天下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忧以天下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然而不王者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未之有也。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请根据【甲】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【乙】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两文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具体说说你对范仲淹忧乐观的理解和看法。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5A3ECA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14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著名学者梁衡认为《岳阳楼记》以一文之力能抗六代之易、三世之变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讲述了该怎样做官、做人、写文章。那么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我们应从这篇文章中汲取哪些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财富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94D3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5A3ECA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994D37" w:rsidRPr="005A3ECA" w:rsidRDefault="00903D1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15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(2017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5A3ECA">
        <w:rPr>
          <w:rFonts w:ascii="宋体" w:eastAsia="宋体" w:hAnsi="宋体"/>
          <w:color w:val="000000" w:themeColor="text1"/>
          <w:sz w:val="21"/>
        </w:rPr>
        <w:t>湖北襄阳中考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  <w:r w:rsidRPr="005A3ECA">
        <w:rPr>
          <w:rFonts w:ascii="宋体" w:eastAsia="宋体" w:hAnsi="宋体"/>
          <w:color w:val="000000" w:themeColor="text1"/>
          <w:sz w:val="21"/>
        </w:rPr>
        <w:t>学校为激发学生学习古诗词的兴趣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拟开展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中国诗词大会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活动。李明为此熬夜准备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结果在参加活动时不知不觉睡着了。王老师发现后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轻轻拍拍他的肩膀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委婉地说</w:t>
      </w:r>
      <w:r w:rsidRPr="005A3ECA">
        <w:rPr>
          <w:rFonts w:ascii="宋体" w:eastAsia="宋体" w:hAnsi="宋体"/>
          <w:color w:val="000000" w:themeColor="text1"/>
          <w:sz w:val="21"/>
        </w:rPr>
        <w:t>: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李明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看来你已沉醉在诗词的意境中了。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假如你是李明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你该怎么说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</w:p>
    <w:p w:rsidR="00994D37" w:rsidRPr="005A3ECA" w:rsidRDefault="00903D11">
      <w:pPr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到　</w:t>
      </w: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详尽　</w:t>
      </w:r>
      <w:r w:rsidRPr="005A3ECA">
        <w:rPr>
          <w:rFonts w:ascii="宋体" w:eastAsia="宋体" w:hAnsi="宋体"/>
          <w:color w:val="000000" w:themeColor="text1"/>
          <w:sz w:val="21"/>
        </w:rPr>
        <w:t>(3)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天气放晴　</w:t>
      </w:r>
      <w:r w:rsidRPr="005A3ECA">
        <w:rPr>
          <w:rFonts w:ascii="宋体" w:eastAsia="宋体" w:hAnsi="宋体"/>
          <w:color w:val="000000" w:themeColor="text1"/>
          <w:sz w:val="21"/>
        </w:rPr>
        <w:t>(4)</w:t>
      </w:r>
      <w:r w:rsidRPr="005A3ECA">
        <w:rPr>
          <w:rFonts w:ascii="宋体" w:eastAsia="宋体" w:hAnsi="宋体"/>
          <w:color w:val="000000" w:themeColor="text1"/>
          <w:sz w:val="21"/>
        </w:rPr>
        <w:t>迫近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2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B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5A3ECA">
        <w:rPr>
          <w:rFonts w:ascii="宋体" w:eastAsia="宋体" w:hAnsi="宋体"/>
          <w:color w:val="000000" w:themeColor="text1"/>
          <w:sz w:val="21"/>
        </w:rPr>
        <w:t>解析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A</w:t>
      </w:r>
      <w:r w:rsidRPr="005A3ECA">
        <w:rPr>
          <w:rFonts w:ascii="宋体" w:eastAsia="宋体" w:hAnsi="宋体"/>
          <w:color w:val="000000" w:themeColor="text1"/>
          <w:sz w:val="21"/>
        </w:rPr>
        <w:t>项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具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同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俱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;C</w:t>
      </w:r>
      <w:r w:rsidRPr="005A3ECA">
        <w:rPr>
          <w:rFonts w:ascii="宋体" w:eastAsia="宋体" w:hAnsi="宋体"/>
          <w:color w:val="000000" w:themeColor="text1"/>
          <w:sz w:val="21"/>
        </w:rPr>
        <w:t>项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属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同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嘱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;D</w:t>
      </w:r>
      <w:r w:rsidRPr="005A3ECA">
        <w:rPr>
          <w:rFonts w:ascii="宋体" w:eastAsia="宋体" w:hAnsi="宋体"/>
          <w:color w:val="000000" w:themeColor="text1"/>
          <w:sz w:val="21"/>
        </w:rPr>
        <w:t>项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转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同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啭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3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D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5A3ECA">
        <w:rPr>
          <w:rFonts w:ascii="宋体" w:eastAsia="宋体" w:hAnsi="宋体"/>
          <w:color w:val="000000" w:themeColor="text1"/>
          <w:sz w:val="21"/>
        </w:rPr>
        <w:t>解析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D</w:t>
      </w:r>
      <w:r w:rsidRPr="005A3ECA">
        <w:rPr>
          <w:rFonts w:ascii="宋体" w:eastAsia="宋体" w:hAnsi="宋体"/>
          <w:color w:val="000000" w:themeColor="text1"/>
          <w:sz w:val="21"/>
        </w:rPr>
        <w:t>项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正确的停顿应该是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此则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岳阳楼</w:t>
      </w:r>
      <w:r w:rsidRPr="005A3ECA">
        <w:rPr>
          <w:rFonts w:ascii="宋体" w:eastAsia="宋体" w:hAnsi="宋体"/>
          <w:color w:val="000000" w:themeColor="text1"/>
          <w:sz w:val="21"/>
        </w:rPr>
        <w:t>/</w:t>
      </w:r>
      <w:r w:rsidRPr="005A3ECA">
        <w:rPr>
          <w:rFonts w:ascii="宋体" w:eastAsia="宋体" w:hAnsi="宋体"/>
          <w:color w:val="000000" w:themeColor="text1"/>
          <w:sz w:val="21"/>
        </w:rPr>
        <w:t>之大观也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4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</w:rPr>
        <w:t>衔远山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吞长江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浩浩汤汤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横无际涯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朝晖夕阴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气象万千　</w:t>
      </w: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刻唐贤今人诗赋于其上　</w:t>
      </w:r>
      <w:r w:rsidRPr="005A3ECA">
        <w:rPr>
          <w:rFonts w:ascii="宋体" w:eastAsia="宋体" w:hAnsi="宋体"/>
          <w:color w:val="000000" w:themeColor="text1"/>
          <w:sz w:val="21"/>
        </w:rPr>
        <w:t>(3)</w:t>
      </w:r>
      <w:r w:rsidRPr="005A3ECA">
        <w:rPr>
          <w:rFonts w:ascii="宋体" w:eastAsia="宋体" w:hAnsi="宋体"/>
          <w:color w:val="000000" w:themeColor="text1"/>
          <w:sz w:val="21"/>
        </w:rPr>
        <w:t>不以物喜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不以己悲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居庙堂之高则忧其民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处江湖之远则忧其君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5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离开　</w:t>
      </w: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日光　</w:t>
      </w:r>
      <w:r w:rsidRPr="005A3ECA">
        <w:rPr>
          <w:rFonts w:ascii="宋体" w:eastAsia="宋体" w:hAnsi="宋体"/>
          <w:color w:val="000000" w:themeColor="text1"/>
          <w:sz w:val="21"/>
        </w:rPr>
        <w:t>(3)</w:t>
      </w:r>
      <w:r w:rsidRPr="005A3ECA">
        <w:rPr>
          <w:rFonts w:ascii="宋体" w:eastAsia="宋体" w:hAnsi="宋体"/>
          <w:color w:val="000000" w:themeColor="text1"/>
          <w:sz w:val="21"/>
        </w:rPr>
        <w:t>全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6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(1)(</w:t>
      </w:r>
      <w:r w:rsidRPr="005A3ECA">
        <w:rPr>
          <w:rFonts w:ascii="宋体" w:eastAsia="宋体" w:hAnsi="宋体"/>
          <w:color w:val="000000" w:themeColor="text1"/>
          <w:sz w:val="21"/>
        </w:rPr>
        <w:t>他们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  <w:r w:rsidRPr="005A3ECA">
        <w:rPr>
          <w:rFonts w:ascii="宋体" w:eastAsia="宋体" w:hAnsi="宋体"/>
          <w:color w:val="000000" w:themeColor="text1"/>
          <w:sz w:val="21"/>
        </w:rPr>
        <w:t>看了自然景物而触发的感情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恐怕会有所不同吧</w:t>
      </w:r>
      <w:r w:rsidRPr="005A3ECA">
        <w:rPr>
          <w:rFonts w:ascii="宋体" w:eastAsia="宋体" w:hAnsi="宋体"/>
          <w:color w:val="000000" w:themeColor="text1"/>
          <w:sz w:val="21"/>
        </w:rPr>
        <w:t>?(2)</w:t>
      </w:r>
      <w:r w:rsidRPr="005A3ECA">
        <w:rPr>
          <w:rFonts w:ascii="宋体" w:eastAsia="宋体" w:hAnsi="宋体"/>
          <w:color w:val="000000" w:themeColor="text1"/>
          <w:sz w:val="21"/>
        </w:rPr>
        <w:t>浮动的光像跳动的金子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静静的月影像沉入水中的玉璧。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7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5A3ECA">
        <w:rPr>
          <w:rFonts w:ascii="宋体" w:eastAsia="宋体" w:hAnsi="宋体"/>
          <w:color w:val="000000" w:themeColor="text1"/>
          <w:sz w:val="21"/>
        </w:rPr>
        <w:t>进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指居庙堂之高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即在朝廷做官。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退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指处江湖之远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即被贬谪到边远地区做地方官。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8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5A3ECA">
        <w:rPr>
          <w:rFonts w:ascii="宋体" w:eastAsia="宋体" w:hAnsi="宋体"/>
          <w:color w:val="000000" w:themeColor="text1"/>
          <w:sz w:val="21"/>
        </w:rPr>
        <w:t>感极而悲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和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喜洋洋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。二者之为</w:t>
      </w:r>
      <w:r w:rsidRPr="005A3ECA">
        <w:rPr>
          <w:rFonts w:ascii="宋体" w:eastAsia="宋体" w:hAnsi="宋体"/>
          <w:color w:val="000000" w:themeColor="text1"/>
          <w:sz w:val="21"/>
        </w:rPr>
        <w:t>: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去国怀乡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忧谗畏讥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满目萧然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感极而悲者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和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心旷神怡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宠辱偕忘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把酒临风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其喜洋洋者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。古仁人</w:t>
      </w:r>
      <w:r w:rsidRPr="005A3ECA">
        <w:rPr>
          <w:rFonts w:ascii="宋体" w:eastAsia="宋体" w:hAnsi="宋体"/>
          <w:color w:val="000000" w:themeColor="text1"/>
          <w:sz w:val="21"/>
        </w:rPr>
        <w:t>: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不以物喜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不以己悲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先天下之忧而忧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后天下之乐而乐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9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解析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先概括三个段落的主要内容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然后抓住过渡句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嗟夫</w:t>
      </w:r>
      <w:r w:rsidRPr="005A3ECA">
        <w:rPr>
          <w:rFonts w:ascii="宋体" w:eastAsia="宋体" w:hAnsi="宋体"/>
          <w:color w:val="000000" w:themeColor="text1"/>
          <w:sz w:val="21"/>
        </w:rPr>
        <w:t>!</w:t>
      </w:r>
      <w:r w:rsidRPr="005A3ECA">
        <w:rPr>
          <w:rFonts w:ascii="宋体" w:eastAsia="宋体" w:hAnsi="宋体"/>
          <w:color w:val="000000" w:themeColor="text1"/>
          <w:sz w:val="21"/>
        </w:rPr>
        <w:t>予尝求古仁人之心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或异二者之为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何哉</w:t>
      </w:r>
      <w:r w:rsidRPr="005A3ECA">
        <w:rPr>
          <w:rFonts w:ascii="宋体" w:eastAsia="宋体" w:hAnsi="宋体"/>
          <w:color w:val="000000" w:themeColor="text1"/>
          <w:sz w:val="21"/>
        </w:rPr>
        <w:t>?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来揣摩其联系和作用。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参考答案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 w:cs="宋体" w:hint="eastAsia"/>
          <w:color w:val="000000" w:themeColor="text1"/>
          <w:sz w:val="21"/>
        </w:rPr>
        <w:t>③④</w:t>
      </w:r>
      <w:r w:rsidRPr="005A3ECA">
        <w:rPr>
          <w:rFonts w:ascii="宋体" w:eastAsia="宋体" w:hAnsi="宋体"/>
          <w:color w:val="000000" w:themeColor="text1"/>
          <w:sz w:val="21"/>
        </w:rPr>
        <w:t>两段紧扣上文的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异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字细致地描绘了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淫雨霏霏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和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春和景明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阴晴两种景象以及迁客骚人由此产生的悲、喜两种览物之情。这两段描写为第</w:t>
      </w:r>
      <w:r w:rsidRPr="005A3ECA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5A3ECA">
        <w:rPr>
          <w:rFonts w:ascii="宋体" w:eastAsia="宋体" w:hAnsi="宋体"/>
          <w:color w:val="000000" w:themeColor="text1"/>
          <w:sz w:val="21"/>
        </w:rPr>
        <w:t>段的议论奠定了基础。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10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观看　</w:t>
      </w:r>
      <w:r w:rsidRPr="005A3ECA">
        <w:rPr>
          <w:rFonts w:ascii="宋体" w:eastAsia="宋体" w:hAnsi="宋体"/>
          <w:color w:val="000000" w:themeColor="text1"/>
          <w:sz w:val="21"/>
        </w:rPr>
        <w:t>(2)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如果没有　</w:t>
      </w:r>
      <w:r w:rsidRPr="005A3ECA">
        <w:rPr>
          <w:rFonts w:ascii="宋体" w:eastAsia="宋体" w:hAnsi="宋体"/>
          <w:color w:val="000000" w:themeColor="text1"/>
          <w:sz w:val="21"/>
        </w:rPr>
        <w:t>(3)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看轻　</w:t>
      </w:r>
      <w:r w:rsidRPr="005A3ECA">
        <w:rPr>
          <w:rFonts w:ascii="宋体" w:eastAsia="宋体" w:hAnsi="宋体"/>
          <w:color w:val="000000" w:themeColor="text1"/>
          <w:sz w:val="21"/>
        </w:rPr>
        <w:t>(4)</w:t>
      </w:r>
      <w:r w:rsidRPr="005A3ECA">
        <w:rPr>
          <w:rFonts w:ascii="宋体" w:eastAsia="宋体" w:hAnsi="宋体"/>
          <w:color w:val="000000" w:themeColor="text1"/>
          <w:sz w:val="21"/>
        </w:rPr>
        <w:t>每年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年年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11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(1)</w:t>
      </w:r>
      <w:r w:rsidRPr="005A3ECA">
        <w:rPr>
          <w:rFonts w:ascii="宋体" w:eastAsia="宋体" w:hAnsi="宋体"/>
          <w:color w:val="000000" w:themeColor="text1"/>
          <w:sz w:val="21"/>
        </w:rPr>
        <w:t>不因外物和自己处境的变化而喜悲。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(2)(</w:t>
      </w:r>
      <w:r w:rsidRPr="005A3ECA">
        <w:rPr>
          <w:rFonts w:ascii="宋体" w:eastAsia="宋体" w:hAnsi="宋体"/>
          <w:color w:val="000000" w:themeColor="text1"/>
          <w:sz w:val="21"/>
        </w:rPr>
        <w:t>范仲淹的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  <w:r w:rsidRPr="005A3ECA">
        <w:rPr>
          <w:rFonts w:ascii="宋体" w:eastAsia="宋体" w:hAnsi="宋体"/>
          <w:color w:val="000000" w:themeColor="text1"/>
          <w:sz w:val="21"/>
        </w:rPr>
        <w:t>子孙贤明善良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到现在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>还</w:t>
      </w:r>
      <w:r w:rsidRPr="005A3ECA">
        <w:rPr>
          <w:rFonts w:ascii="宋体" w:eastAsia="宋体" w:hAnsi="宋体"/>
          <w:color w:val="000000" w:themeColor="text1"/>
          <w:sz w:val="21"/>
        </w:rPr>
        <w:t>)</w:t>
      </w:r>
      <w:r w:rsidRPr="005A3ECA">
        <w:rPr>
          <w:rFonts w:ascii="宋体" w:eastAsia="宋体" w:hAnsi="宋体"/>
          <w:color w:val="000000" w:themeColor="text1"/>
          <w:sz w:val="21"/>
        </w:rPr>
        <w:t>尊奉范仲淹的规矩</w:t>
      </w:r>
      <w:r w:rsidRPr="005A3ECA">
        <w:rPr>
          <w:rFonts w:ascii="宋体" w:eastAsia="宋体" w:hAnsi="宋体"/>
          <w:color w:val="000000" w:themeColor="text1"/>
          <w:sz w:val="21"/>
        </w:rPr>
        <w:t>(</w:t>
      </w:r>
      <w:r w:rsidRPr="005A3ECA">
        <w:rPr>
          <w:rFonts w:ascii="宋体" w:eastAsia="宋体" w:hAnsi="宋体"/>
          <w:color w:val="000000" w:themeColor="text1"/>
          <w:sz w:val="21"/>
        </w:rPr>
        <w:t>做法</w:t>
      </w:r>
      <w:r w:rsidRPr="005A3ECA">
        <w:rPr>
          <w:rFonts w:ascii="宋体" w:eastAsia="宋体" w:hAnsi="宋体"/>
          <w:color w:val="000000" w:themeColor="text1"/>
          <w:sz w:val="21"/>
        </w:rPr>
        <w:t>),</w:t>
      </w:r>
      <w:r w:rsidRPr="005A3ECA">
        <w:rPr>
          <w:rFonts w:ascii="宋体" w:eastAsia="宋体" w:hAnsi="宋体"/>
          <w:color w:val="000000" w:themeColor="text1"/>
          <w:sz w:val="21"/>
        </w:rPr>
        <w:t>不敢废止。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12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居庙堂之高则忧其民。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13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解析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联系两者阐述的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忧乐观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及范仲淹忧国忧民的情怀来谈。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color w:val="000000" w:themeColor="text1"/>
          <w:sz w:val="21"/>
        </w:rPr>
        <w:t>参考答案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范仲淹的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先天下之忧而忧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后天下之乐而乐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的思想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是对孟子思想的继承和发展</w:t>
      </w:r>
      <w:r w:rsidRPr="005A3ECA">
        <w:rPr>
          <w:rFonts w:ascii="宋体" w:eastAsia="宋体" w:hAnsi="宋体"/>
          <w:color w:val="000000" w:themeColor="text1"/>
          <w:sz w:val="21"/>
        </w:rPr>
        <w:t>;</w:t>
      </w:r>
      <w:r w:rsidRPr="005A3ECA">
        <w:rPr>
          <w:rFonts w:ascii="宋体" w:eastAsia="宋体" w:hAnsi="宋体"/>
          <w:color w:val="000000" w:themeColor="text1"/>
          <w:sz w:val="21"/>
        </w:rPr>
        <w:t>他不受个人荣辱、悲喜的局限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以天下为己任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用具体行动来体现忧国忧民的情怀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这是难能可贵的。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t>14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示例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做官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应该把百姓的利益放在首位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忧民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忧君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忧政。吃苦在民之前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享乐在民之后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才会得到人民的支持和爱戴。做人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应该有独立、理性、敢于牺牲的人格美。现代社会竞争激烈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成败得失是人生常事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我们应该调整心态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豁达面对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不应太多计较个人得失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要有一颗为国为民之心。写文章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要达到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5A3ECA">
        <w:rPr>
          <w:rFonts w:ascii="宋体" w:eastAsia="宋体" w:hAnsi="宋体"/>
          <w:color w:val="000000" w:themeColor="text1"/>
          <w:sz w:val="21"/>
        </w:rPr>
        <w:t>三美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5A3ECA">
        <w:rPr>
          <w:rFonts w:ascii="宋体" w:eastAsia="宋体" w:hAnsi="宋体"/>
          <w:color w:val="000000" w:themeColor="text1"/>
          <w:sz w:val="21"/>
        </w:rPr>
        <w:t>:</w:t>
      </w:r>
      <w:r w:rsidRPr="005A3ECA">
        <w:rPr>
          <w:rFonts w:ascii="宋体" w:eastAsia="宋体" w:hAnsi="宋体"/>
          <w:color w:val="000000" w:themeColor="text1"/>
          <w:sz w:val="21"/>
        </w:rPr>
        <w:t>景物之美、情感之美、哲理之美。</w:t>
      </w:r>
    </w:p>
    <w:p w:rsidR="00994D37" w:rsidRPr="005A3ECA" w:rsidRDefault="00903D1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5A3ECA">
        <w:rPr>
          <w:rFonts w:ascii="宋体" w:eastAsia="宋体" w:hAnsi="宋体"/>
          <w:b/>
          <w:color w:val="000000" w:themeColor="text1"/>
          <w:sz w:val="21"/>
        </w:rPr>
        <w:lastRenderedPageBreak/>
        <w:t>15</w:t>
      </w:r>
      <w:r w:rsidRPr="005A3EC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5A3ECA">
        <w:rPr>
          <w:rFonts w:ascii="宋体" w:eastAsia="宋体" w:hAnsi="宋体"/>
          <w:color w:val="000000" w:themeColor="text1"/>
          <w:sz w:val="21"/>
        </w:rPr>
        <w:t>示例</w:t>
      </w:r>
      <w:r w:rsidRPr="005A3ECA">
        <w:rPr>
          <w:rFonts w:ascii="宋体" w:eastAsia="宋体" w:hAnsi="宋体"/>
          <w:color w:val="000000" w:themeColor="text1"/>
          <w:sz w:val="21"/>
        </w:rPr>
        <w:t xml:space="preserve"> </w:t>
      </w:r>
      <w:r w:rsidRPr="005A3ECA">
        <w:rPr>
          <w:rFonts w:ascii="宋体" w:eastAsia="宋体" w:hAnsi="宋体"/>
          <w:color w:val="000000" w:themeColor="text1"/>
          <w:sz w:val="21"/>
        </w:rPr>
        <w:t>王老师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对不起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我昨天因为熬夜准备材料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没有休息好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所以睡着了。下次我一定注意劳逸结合</w:t>
      </w:r>
      <w:r w:rsidRPr="005A3ECA">
        <w:rPr>
          <w:rFonts w:ascii="宋体" w:eastAsia="宋体" w:hAnsi="宋体"/>
          <w:color w:val="000000" w:themeColor="text1"/>
          <w:sz w:val="21"/>
        </w:rPr>
        <w:t>,</w:t>
      </w:r>
      <w:r w:rsidRPr="005A3ECA">
        <w:rPr>
          <w:rFonts w:ascii="宋体" w:eastAsia="宋体" w:hAnsi="宋体"/>
          <w:color w:val="000000" w:themeColor="text1"/>
          <w:sz w:val="21"/>
        </w:rPr>
        <w:t>不再影响活动。请原谅我好吗</w:t>
      </w:r>
      <w:bookmarkStart w:id="0" w:name="_GoBack"/>
      <w:bookmarkEnd w:id="0"/>
      <w:r w:rsidRPr="005A3ECA">
        <w:rPr>
          <w:rFonts w:ascii="宋体" w:eastAsia="宋体" w:hAnsi="宋体"/>
          <w:color w:val="000000" w:themeColor="text1"/>
          <w:sz w:val="21"/>
        </w:rPr>
        <w:t>?</w:t>
      </w:r>
    </w:p>
    <w:p w:rsidR="00994D37" w:rsidRPr="005A3ECA" w:rsidRDefault="00994D37">
      <w:pPr>
        <w:rPr>
          <w:rFonts w:ascii="宋体" w:eastAsia="宋体" w:hAnsi="宋体"/>
          <w:color w:val="000000" w:themeColor="text1"/>
          <w:sz w:val="21"/>
        </w:rPr>
      </w:pPr>
    </w:p>
    <w:sectPr w:rsidR="00994D37" w:rsidRPr="005A3ECA" w:rsidSect="00994D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D11" w:rsidRDefault="00903D11" w:rsidP="005A3ECA">
      <w:pPr>
        <w:spacing w:line="240" w:lineRule="auto"/>
      </w:pPr>
      <w:r>
        <w:separator/>
      </w:r>
    </w:p>
  </w:endnote>
  <w:endnote w:type="continuationSeparator" w:id="1">
    <w:p w:rsidR="00903D11" w:rsidRDefault="00903D11" w:rsidP="005A3E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CA" w:rsidRDefault="005A3EC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CA" w:rsidRPr="005A3ECA" w:rsidRDefault="005A3ECA" w:rsidP="005A3ECA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CA" w:rsidRDefault="005A3EC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D11" w:rsidRDefault="00903D11" w:rsidP="005A3ECA">
      <w:pPr>
        <w:spacing w:line="240" w:lineRule="auto"/>
      </w:pPr>
      <w:r>
        <w:separator/>
      </w:r>
    </w:p>
  </w:footnote>
  <w:footnote w:type="continuationSeparator" w:id="1">
    <w:p w:rsidR="00903D11" w:rsidRDefault="00903D11" w:rsidP="005A3EC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CA" w:rsidRDefault="005A3ECA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CA" w:rsidRDefault="005A3ECA" w:rsidP="005A3ECA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CA" w:rsidRDefault="005A3ECA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2674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A3ECA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26746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3D11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94D37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3343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E7D0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994D37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994D3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994D3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994D3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994D3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94D3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994D3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994D3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994D37"/>
    <w:pPr>
      <w:spacing w:after="180"/>
    </w:pPr>
  </w:style>
  <w:style w:type="paragraph" w:styleId="2">
    <w:name w:val="List Bullet 2"/>
    <w:basedOn w:val="a0"/>
    <w:uiPriority w:val="99"/>
    <w:qFormat/>
    <w:rsid w:val="00994D3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994D37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994D3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994D37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994D3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994D3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994D3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994D37"/>
    <w:rPr>
      <w:b/>
      <w:bCs/>
    </w:rPr>
  </w:style>
  <w:style w:type="character" w:styleId="ab">
    <w:name w:val="page number"/>
    <w:basedOn w:val="a1"/>
    <w:qFormat/>
    <w:rsid w:val="00994D37"/>
  </w:style>
  <w:style w:type="character" w:styleId="ac">
    <w:name w:val="Emphasis"/>
    <w:uiPriority w:val="20"/>
    <w:qFormat/>
    <w:rsid w:val="00994D3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994D37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994D37"/>
    <w:rPr>
      <w:vertAlign w:val="superscript"/>
    </w:rPr>
  </w:style>
  <w:style w:type="table" w:styleId="af">
    <w:name w:val="Table Grid"/>
    <w:basedOn w:val="a2"/>
    <w:uiPriority w:val="59"/>
    <w:rsid w:val="00994D3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994D3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994D3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94D3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994D3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994D3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994D37"/>
  </w:style>
  <w:style w:type="paragraph" w:styleId="af0">
    <w:name w:val="Quote"/>
    <w:basedOn w:val="a0"/>
    <w:next w:val="a0"/>
    <w:link w:val="Char4"/>
    <w:uiPriority w:val="29"/>
    <w:qFormat/>
    <w:rsid w:val="00994D37"/>
    <w:rPr>
      <w:i/>
    </w:rPr>
  </w:style>
  <w:style w:type="character" w:customStyle="1" w:styleId="Char4">
    <w:name w:val="引用 Char"/>
    <w:link w:val="af0"/>
    <w:uiPriority w:val="29"/>
    <w:qFormat/>
    <w:rsid w:val="00994D3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994D3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994D37"/>
    <w:rPr>
      <w:lang w:val="en-US"/>
    </w:rPr>
  </w:style>
  <w:style w:type="paragraph" w:customStyle="1" w:styleId="Char30">
    <w:name w:val="Char3"/>
    <w:basedOn w:val="a0"/>
    <w:qFormat/>
    <w:rsid w:val="00994D37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94D37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994D3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994D37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994D3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994D3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994D3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994D3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994D37"/>
    <w:rPr>
      <w:sz w:val="18"/>
      <w:szCs w:val="18"/>
    </w:rPr>
  </w:style>
  <w:style w:type="character" w:customStyle="1" w:styleId="Char10">
    <w:name w:val="脚注文本 Char1"/>
    <w:basedOn w:val="a1"/>
    <w:rsid w:val="00994D3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994D37"/>
    <w:pPr>
      <w:outlineLvl w:val="1"/>
    </w:pPr>
  </w:style>
  <w:style w:type="paragraph" w:customStyle="1" w:styleId="af3">
    <w:name w:val="二级章节"/>
    <w:basedOn w:val="a0"/>
    <w:qFormat/>
    <w:rsid w:val="00994D37"/>
    <w:pPr>
      <w:outlineLvl w:val="2"/>
    </w:pPr>
  </w:style>
  <w:style w:type="paragraph" w:styleId="af4">
    <w:name w:val="header"/>
    <w:basedOn w:val="a0"/>
    <w:rsid w:val="00994D3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5A3ECA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5A3ECA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12BD316-D89B-443F-B6F6-6A3C67364C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6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2018-12-07T02:33:00Z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