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545" w:rsidRPr="006E3152" w:rsidRDefault="00EF2545" w:rsidP="006E3152">
      <w:pPr>
        <w:pStyle w:val="ac"/>
        <w:tabs>
          <w:tab w:val="left" w:pos="1871"/>
          <w:tab w:val="left" w:pos="3407"/>
          <w:tab w:val="left" w:pos="4949"/>
          <w:tab w:val="left" w:pos="6599"/>
        </w:tabs>
        <w:jc w:val="center"/>
        <w:rPr>
          <w:rFonts w:ascii="宋体" w:eastAsia="宋体" w:hAnsi="宋体"/>
          <w:b/>
          <w:color w:val="FF0000"/>
          <w:sz w:val="28"/>
          <w:szCs w:val="28"/>
        </w:rPr>
      </w:pPr>
      <w:r w:rsidRPr="006E3152">
        <w:rPr>
          <w:rFonts w:ascii="宋体" w:eastAsia="宋体" w:hAnsi="宋体"/>
          <w:b/>
          <w:color w:val="FF0000"/>
          <w:sz w:val="28"/>
          <w:szCs w:val="28"/>
        </w:rPr>
        <w:t>8　《世说新语》二则</w:t>
      </w:r>
    </w:p>
    <w:p w:rsidR="000D4962" w:rsidRPr="006E3152" w:rsidRDefault="000D4962" w:rsidP="006E3152">
      <w:pPr>
        <w:tabs>
          <w:tab w:val="left" w:pos="1871"/>
          <w:tab w:val="left" w:pos="3407"/>
          <w:tab w:val="left" w:pos="4949"/>
          <w:tab w:val="left" w:pos="6599"/>
        </w:tabs>
        <w:rPr>
          <w:rFonts w:ascii="宋体" w:hAnsi="宋体"/>
        </w:rPr>
      </w:pPr>
      <w:r w:rsidRPr="006E3152">
        <w:rPr>
          <w:rFonts w:ascii="宋体" w:hAnsi="宋体"/>
          <w:noProof/>
        </w:rPr>
        <w:t>学习目标</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w:t>
      </w:r>
      <w:r w:rsidRPr="006E3152">
        <w:rPr>
          <w:rFonts w:ascii="宋体" w:hAnsi="宋体"/>
        </w:rPr>
        <w:t>.积累俄而、欣然、拟、未若、期等文言词语。</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2</w:t>
      </w:r>
      <w:r w:rsidRPr="006E3152">
        <w:rPr>
          <w:rFonts w:ascii="宋体" w:hAnsi="宋体"/>
        </w:rPr>
        <w:t>.学习课文摹景状物的方法及运用语言描写和动作描写刻画人物的方法。</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3</w:t>
      </w:r>
      <w:r w:rsidRPr="006E3152">
        <w:rPr>
          <w:rFonts w:ascii="宋体" w:hAnsi="宋体"/>
        </w:rPr>
        <w:t>.学习古人的智慧,养成诚实守信尊重他人的美德。</w:t>
      </w:r>
    </w:p>
    <w:p w:rsidR="00EF2545" w:rsidRPr="006E3152" w:rsidRDefault="00EF2545" w:rsidP="00EF2545">
      <w:pPr>
        <w:tabs>
          <w:tab w:val="left" w:pos="1871"/>
          <w:tab w:val="left" w:pos="3407"/>
          <w:tab w:val="left" w:pos="4949"/>
          <w:tab w:val="left" w:pos="6599"/>
        </w:tabs>
        <w:jc w:val="center"/>
        <w:rPr>
          <w:rFonts w:ascii="宋体" w:hAnsi="宋体"/>
          <w:szCs w:val="28"/>
        </w:rPr>
      </w:pPr>
      <w:r w:rsidRPr="006E3152">
        <w:rPr>
          <w:rFonts w:ascii="宋体" w:hAnsi="宋体"/>
          <w:szCs w:val="28"/>
        </w:rPr>
        <w:t>学习过程</w:t>
      </w:r>
    </w:p>
    <w:p w:rsidR="00EF2545" w:rsidRPr="006E3152" w:rsidRDefault="00EF2545" w:rsidP="006E3152">
      <w:pPr>
        <w:tabs>
          <w:tab w:val="left" w:pos="1871"/>
          <w:tab w:val="left" w:pos="3407"/>
          <w:tab w:val="left" w:pos="4949"/>
          <w:tab w:val="left" w:pos="6599"/>
        </w:tabs>
        <w:ind w:firstLineChars="200" w:firstLine="420"/>
        <w:rPr>
          <w:rFonts w:ascii="宋体" w:hAnsi="宋体"/>
        </w:rPr>
      </w:pPr>
      <w:r w:rsidRPr="006E3152">
        <w:rPr>
          <w:rFonts w:ascii="宋体" w:hAnsi="宋体"/>
        </w:rPr>
        <w:t>一、预习检测</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w:t>
      </w:r>
      <w:r w:rsidRPr="006E3152">
        <w:rPr>
          <w:rFonts w:ascii="宋体" w:hAnsi="宋体"/>
        </w:rPr>
        <w:t>.给加点的字注音。</w:t>
      </w:r>
      <w:bookmarkStart w:id="0" w:name="_GoBack"/>
      <w:bookmarkEnd w:id="0"/>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谢道</w:t>
      </w:r>
      <w:r w:rsidRPr="006E3152">
        <w:rPr>
          <w:rFonts w:ascii="宋体" w:hAnsi="宋体"/>
          <w:em w:val="dot"/>
        </w:rPr>
        <w:t>韫</w:t>
      </w:r>
      <w:r w:rsidRPr="006E3152">
        <w:rPr>
          <w:rFonts w:ascii="宋体" w:hAnsi="宋体"/>
        </w:rPr>
        <w:t xml:space="preserve">(　　)　　　　　</w:t>
      </w:r>
      <w:r w:rsidRPr="006E3152">
        <w:rPr>
          <w:rFonts w:ascii="宋体" w:hAnsi="宋体"/>
          <w:em w:val="dot"/>
        </w:rPr>
        <w:t>差</w:t>
      </w:r>
      <w:r w:rsidRPr="006E3152">
        <w:rPr>
          <w:rFonts w:ascii="宋体" w:hAnsi="宋体"/>
        </w:rPr>
        <w:t>(　　)可拟</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柳</w:t>
      </w:r>
      <w:r w:rsidRPr="006E3152">
        <w:rPr>
          <w:rFonts w:ascii="宋体" w:hAnsi="宋体"/>
          <w:em w:val="dot"/>
        </w:rPr>
        <w:t>絮</w:t>
      </w:r>
      <w:r w:rsidRPr="006E3152">
        <w:rPr>
          <w:rFonts w:ascii="宋体" w:hAnsi="宋体"/>
        </w:rPr>
        <w:t>(　　)</w:t>
      </w:r>
      <w:r w:rsidRPr="006E3152">
        <w:rPr>
          <w:rFonts w:ascii="宋体" w:hAnsi="宋体"/>
        </w:rPr>
        <w:tab/>
        <w:t>尊君在</w:t>
      </w:r>
      <w:r w:rsidRPr="006E3152">
        <w:rPr>
          <w:rFonts w:ascii="宋体" w:hAnsi="宋体"/>
          <w:em w:val="dot"/>
        </w:rPr>
        <w:t>不</w:t>
      </w:r>
      <w:r w:rsidRPr="006E3152">
        <w:rPr>
          <w:rFonts w:ascii="宋体" w:hAnsi="宋体"/>
        </w:rPr>
        <w:t>(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2</w:t>
      </w:r>
      <w:r w:rsidRPr="006E3152">
        <w:rPr>
          <w:rFonts w:ascii="宋体" w:hAnsi="宋体"/>
        </w:rPr>
        <w:t>.填空。</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《世说新语》是由</w:t>
      </w:r>
      <w:r w:rsidRPr="006E3152">
        <w:rPr>
          <w:rFonts w:ascii="宋体" w:hAnsi="宋体"/>
          <w:color w:val="FF0000"/>
          <w:u w:val="single" w:color="000000"/>
        </w:rPr>
        <w:t xml:space="preserve">　　　</w:t>
      </w:r>
      <w:r w:rsidRPr="006E3152">
        <w:rPr>
          <w:rFonts w:ascii="宋体" w:hAnsi="宋体"/>
        </w:rPr>
        <w:t>时期的</w:t>
      </w:r>
      <w:r w:rsidRPr="006E3152">
        <w:rPr>
          <w:rFonts w:ascii="宋体" w:hAnsi="宋体"/>
          <w:color w:val="FF0000"/>
          <w:u w:val="single" w:color="000000"/>
        </w:rPr>
        <w:t xml:space="preserve">　　　　</w:t>
      </w:r>
      <w:r w:rsidRPr="006E3152">
        <w:rPr>
          <w:rFonts w:ascii="宋体" w:hAnsi="宋体"/>
        </w:rPr>
        <w:t>组织一批文人编写的,是</w:t>
      </w:r>
      <w:r w:rsidRPr="006E3152">
        <w:rPr>
          <w:rFonts w:ascii="宋体" w:hAnsi="宋体"/>
          <w:color w:val="FF0000"/>
          <w:u w:val="single" w:color="000000"/>
        </w:rPr>
        <w:t xml:space="preserve">　　　　</w:t>
      </w:r>
      <w:r w:rsidRPr="006E3152">
        <w:rPr>
          <w:rFonts w:ascii="宋体" w:hAnsi="宋体"/>
        </w:rPr>
        <w:t>小说的代表作。主要记述了士大夫的言谈、逸事,较多地反映了当时的思想生活和清谈放诞的风气,被鲁迅称为“名士底教科书”。 </w:t>
      </w:r>
    </w:p>
    <w:p w:rsidR="00EF2545" w:rsidRPr="006E3152" w:rsidRDefault="00EF2545" w:rsidP="006E3152">
      <w:pPr>
        <w:tabs>
          <w:tab w:val="left" w:pos="1871"/>
          <w:tab w:val="left" w:pos="3407"/>
          <w:tab w:val="left" w:pos="4949"/>
          <w:tab w:val="left" w:pos="6599"/>
        </w:tabs>
        <w:ind w:firstLineChars="200" w:firstLine="420"/>
        <w:rPr>
          <w:rFonts w:ascii="宋体" w:hAnsi="宋体"/>
        </w:rPr>
      </w:pPr>
      <w:r w:rsidRPr="006E3152">
        <w:rPr>
          <w:rFonts w:ascii="宋体" w:hAnsi="宋体"/>
        </w:rPr>
        <w:t>二、课堂学习</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(一)解释词语</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w:t>
      </w:r>
      <w:r w:rsidRPr="006E3152">
        <w:rPr>
          <w:rFonts w:ascii="宋体" w:hAnsi="宋体"/>
        </w:rPr>
        <w:t>.内集:</w:t>
      </w:r>
      <w:r w:rsidRPr="006E3152">
        <w:rPr>
          <w:rFonts w:ascii="宋体" w:hAnsi="宋体"/>
          <w:color w:val="FF0000"/>
          <w:u w:val="single" w:color="000000"/>
        </w:rPr>
        <w:t xml:space="preserve">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2</w:t>
      </w:r>
      <w:r w:rsidRPr="006E3152">
        <w:rPr>
          <w:rFonts w:ascii="宋体" w:hAnsi="宋体"/>
        </w:rPr>
        <w:t>.讲论文义:</w:t>
      </w:r>
      <w:r w:rsidRPr="006E3152">
        <w:rPr>
          <w:rFonts w:ascii="宋体" w:hAnsi="宋体"/>
          <w:color w:val="FF0000"/>
          <w:u w:val="single" w:color="000000"/>
        </w:rPr>
        <w:t xml:space="preserve">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3</w:t>
      </w:r>
      <w:r w:rsidRPr="006E3152">
        <w:rPr>
          <w:rFonts w:ascii="宋体" w:hAnsi="宋体"/>
        </w:rPr>
        <w:t>.俄而:</w:t>
      </w:r>
      <w:r w:rsidRPr="006E3152">
        <w:rPr>
          <w:rFonts w:ascii="宋体" w:hAnsi="宋体"/>
          <w:color w:val="FF0000"/>
          <w:u w:val="single" w:color="000000"/>
        </w:rPr>
        <w:t xml:space="preserve">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4</w:t>
      </w:r>
      <w:r w:rsidRPr="006E3152">
        <w:rPr>
          <w:rFonts w:ascii="宋体" w:hAnsi="宋体"/>
        </w:rPr>
        <w:t>.骤:</w:t>
      </w:r>
      <w:r w:rsidRPr="006E3152">
        <w:rPr>
          <w:rFonts w:ascii="宋体" w:hAnsi="宋体"/>
          <w:color w:val="FF0000"/>
          <w:u w:val="single" w:color="000000"/>
        </w:rPr>
        <w:t xml:space="preserve">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5</w:t>
      </w:r>
      <w:r w:rsidRPr="006E3152">
        <w:rPr>
          <w:rFonts w:ascii="宋体" w:hAnsi="宋体"/>
        </w:rPr>
        <w:t>.差可拟:</w:t>
      </w:r>
      <w:r w:rsidRPr="006E3152">
        <w:rPr>
          <w:rFonts w:ascii="宋体" w:hAnsi="宋体"/>
          <w:color w:val="FF0000"/>
          <w:u w:val="single" w:color="000000"/>
        </w:rPr>
        <w:t xml:space="preserve">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6</w:t>
      </w:r>
      <w:r w:rsidRPr="006E3152">
        <w:rPr>
          <w:rFonts w:ascii="宋体" w:hAnsi="宋体"/>
        </w:rPr>
        <w:t>.未若:</w:t>
      </w:r>
      <w:r w:rsidRPr="006E3152">
        <w:rPr>
          <w:rFonts w:ascii="宋体" w:hAnsi="宋体"/>
          <w:color w:val="FF0000"/>
          <w:u w:val="single" w:color="000000"/>
        </w:rPr>
        <w:t xml:space="preserve">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7</w:t>
      </w:r>
      <w:r w:rsidRPr="006E3152">
        <w:rPr>
          <w:rFonts w:ascii="宋体" w:hAnsi="宋体"/>
        </w:rPr>
        <w:t>.欣然:</w:t>
      </w:r>
      <w:r w:rsidRPr="006E3152">
        <w:rPr>
          <w:rFonts w:ascii="宋体" w:hAnsi="宋体"/>
          <w:color w:val="FF0000"/>
          <w:u w:val="single" w:color="000000"/>
        </w:rPr>
        <w:t xml:space="preserve">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8</w:t>
      </w:r>
      <w:r w:rsidRPr="006E3152">
        <w:rPr>
          <w:rFonts w:ascii="宋体" w:hAnsi="宋体"/>
        </w:rPr>
        <w:t>.期行:</w:t>
      </w:r>
      <w:r w:rsidRPr="006E3152">
        <w:rPr>
          <w:rFonts w:ascii="宋体" w:hAnsi="宋体"/>
          <w:color w:val="FF0000"/>
          <w:u w:val="single" w:color="000000"/>
        </w:rPr>
        <w:t xml:space="preserve">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9</w:t>
      </w:r>
      <w:r w:rsidRPr="006E3152">
        <w:rPr>
          <w:rFonts w:ascii="宋体" w:hAnsi="宋体"/>
        </w:rPr>
        <w:t>.舍去:</w:t>
      </w:r>
      <w:r w:rsidRPr="006E3152">
        <w:rPr>
          <w:rFonts w:ascii="宋体" w:hAnsi="宋体"/>
          <w:color w:val="FF0000"/>
          <w:u w:val="single" w:color="000000"/>
        </w:rPr>
        <w:t xml:space="preserve">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10</w:t>
      </w:r>
      <w:r w:rsidRPr="006E3152">
        <w:rPr>
          <w:rFonts w:ascii="宋体" w:hAnsi="宋体"/>
        </w:rPr>
        <w:t>.乃至:</w:t>
      </w:r>
      <w:r w:rsidRPr="006E3152">
        <w:rPr>
          <w:rFonts w:ascii="宋体" w:hAnsi="宋体"/>
          <w:color w:val="FF0000"/>
          <w:u w:val="single" w:color="000000"/>
        </w:rPr>
        <w:t xml:space="preserve">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11</w:t>
      </w:r>
      <w:r w:rsidRPr="006E3152">
        <w:rPr>
          <w:rFonts w:ascii="宋体" w:hAnsi="宋体"/>
        </w:rPr>
        <w:t>.尊君在</w:t>
      </w:r>
      <w:r w:rsidRPr="006E3152">
        <w:rPr>
          <w:rFonts w:ascii="宋体" w:hAnsi="宋体"/>
          <w:em w:val="dot"/>
        </w:rPr>
        <w:t>不</w:t>
      </w:r>
      <w:r w:rsidRPr="006E3152">
        <w:rPr>
          <w:rFonts w:ascii="宋体" w:hAnsi="宋体"/>
        </w:rPr>
        <w:t>:</w:t>
      </w:r>
      <w:r w:rsidRPr="006E3152">
        <w:rPr>
          <w:rFonts w:ascii="宋体" w:hAnsi="宋体"/>
          <w:color w:val="FF0000"/>
          <w:u w:val="single" w:color="000000"/>
        </w:rPr>
        <w:t xml:space="preserve">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12</w:t>
      </w:r>
      <w:r w:rsidRPr="006E3152">
        <w:rPr>
          <w:rFonts w:ascii="宋体" w:hAnsi="宋体"/>
        </w:rPr>
        <w:t>.相</w:t>
      </w:r>
      <w:r w:rsidRPr="006E3152">
        <w:rPr>
          <w:rFonts w:ascii="宋体" w:hAnsi="宋体"/>
          <w:em w:val="dot"/>
        </w:rPr>
        <w:t>委</w:t>
      </w:r>
      <w:r w:rsidRPr="006E3152">
        <w:rPr>
          <w:rFonts w:ascii="宋体" w:hAnsi="宋体"/>
        </w:rPr>
        <w:t>而去:</w:t>
      </w:r>
      <w:r w:rsidRPr="006E3152">
        <w:rPr>
          <w:rFonts w:ascii="宋体" w:hAnsi="宋体"/>
          <w:color w:val="FF0000"/>
          <w:u w:val="single" w:color="000000"/>
        </w:rPr>
        <w:t xml:space="preserve">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13</w:t>
      </w:r>
      <w:r w:rsidRPr="006E3152">
        <w:rPr>
          <w:rFonts w:ascii="宋体" w:hAnsi="宋体"/>
        </w:rPr>
        <w:t>.引:</w:t>
      </w:r>
      <w:r w:rsidRPr="006E3152">
        <w:rPr>
          <w:rFonts w:ascii="宋体" w:hAnsi="宋体"/>
          <w:color w:val="FF0000"/>
          <w:u w:val="single" w:color="000000"/>
        </w:rPr>
        <w:t xml:space="preserve">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14</w:t>
      </w:r>
      <w:r w:rsidRPr="006E3152">
        <w:rPr>
          <w:rFonts w:ascii="宋体" w:hAnsi="宋体"/>
        </w:rPr>
        <w:t>.顾:</w:t>
      </w:r>
      <w:r w:rsidRPr="006E3152">
        <w:rPr>
          <w:rFonts w:ascii="宋体" w:hAnsi="宋体"/>
          <w:color w:val="FF0000"/>
          <w:u w:val="single" w:color="000000"/>
        </w:rPr>
        <w:t xml:space="preserve">　　　　　　　　 </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(二)翻译句子</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w:t>
      </w:r>
      <w:r w:rsidRPr="006E3152">
        <w:rPr>
          <w:rFonts w:ascii="宋体" w:hAnsi="宋体"/>
        </w:rPr>
        <w:t>.公欣然曰:“白雪纷纷何所似?”</w:t>
      </w:r>
      <w:r w:rsidRPr="006E3152">
        <w:rPr>
          <w:rFonts w:ascii="宋体" w:hAnsi="宋体"/>
          <w:color w:val="FF0000"/>
          <w:u w:val="single" w:color="000000"/>
        </w:rPr>
        <w:t xml:space="preserve">　　　　　　　　　</w:t>
      </w:r>
      <w:r w:rsidRPr="006E3152">
        <w:rPr>
          <w:rFonts w:ascii="宋体" w:hAnsi="宋体"/>
        </w:rPr>
        <w:t>。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2</w:t>
      </w:r>
      <w:r w:rsidRPr="006E3152">
        <w:rPr>
          <w:rFonts w:ascii="宋体" w:hAnsi="宋体"/>
        </w:rPr>
        <w:t>.兄子胡儿曰:“撒盐空中差可拟。”</w:t>
      </w:r>
      <w:r w:rsidRPr="006E3152">
        <w:rPr>
          <w:rFonts w:ascii="宋体" w:hAnsi="宋体"/>
          <w:color w:val="FF0000"/>
          <w:u w:val="single" w:color="000000"/>
        </w:rPr>
        <w:t xml:space="preserve">　　　　　　　</w:t>
      </w:r>
      <w:r w:rsidRPr="006E3152">
        <w:rPr>
          <w:rFonts w:ascii="宋体" w:hAnsi="宋体"/>
        </w:rPr>
        <w:t>。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3</w:t>
      </w:r>
      <w:r w:rsidRPr="006E3152">
        <w:rPr>
          <w:rFonts w:ascii="宋体" w:hAnsi="宋体"/>
        </w:rPr>
        <w:t>.未若柳絮因风起。</w:t>
      </w:r>
      <w:r w:rsidRPr="006E3152">
        <w:rPr>
          <w:rFonts w:ascii="宋体" w:hAnsi="宋体"/>
          <w:color w:val="FF0000"/>
          <w:u w:val="single" w:color="000000"/>
        </w:rPr>
        <w:t xml:space="preserve">　　　　　　　　　</w:t>
      </w:r>
      <w:r w:rsidRPr="006E3152">
        <w:rPr>
          <w:rFonts w:ascii="宋体" w:hAnsi="宋体"/>
        </w:rPr>
        <w:t>。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4</w:t>
      </w:r>
      <w:r w:rsidRPr="006E3152">
        <w:rPr>
          <w:rFonts w:ascii="宋体" w:hAnsi="宋体"/>
        </w:rPr>
        <w:t>.陈太丘与友期行,期日中,过中不至,太丘舍去,去后乃至。</w:t>
      </w:r>
      <w:r w:rsidRPr="006E3152">
        <w:rPr>
          <w:rFonts w:ascii="宋体" w:hAnsi="宋体"/>
          <w:color w:val="FF0000"/>
          <w:u w:val="single" w:color="000000"/>
        </w:rPr>
        <w:t xml:space="preserve">　　　　　　　　　　　　　　　　　　　　　　</w:t>
      </w:r>
      <w:r w:rsidRPr="006E3152">
        <w:rPr>
          <w:rFonts w:ascii="宋体" w:hAnsi="宋体"/>
        </w:rPr>
        <w:t>。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5</w:t>
      </w:r>
      <w:r w:rsidRPr="006E3152">
        <w:rPr>
          <w:rFonts w:ascii="宋体" w:hAnsi="宋体"/>
        </w:rPr>
        <w:t>.友人便怒:“非人哉!与人期行,相委而去。”</w:t>
      </w:r>
      <w:r w:rsidRPr="006E3152">
        <w:rPr>
          <w:rFonts w:ascii="宋体" w:hAnsi="宋体"/>
          <w:color w:val="FF0000"/>
          <w:u w:val="single" w:color="000000"/>
        </w:rPr>
        <w:t xml:space="preserve">　　　　　　　　　　　　　　　　　　　　　　　　</w:t>
      </w:r>
      <w:r w:rsidRPr="006E3152">
        <w:rPr>
          <w:rFonts w:ascii="宋体" w:hAnsi="宋体"/>
        </w:rPr>
        <w:t>。 </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6</w:t>
      </w:r>
      <w:r w:rsidRPr="006E3152">
        <w:rPr>
          <w:rFonts w:ascii="宋体" w:hAnsi="宋体"/>
        </w:rPr>
        <w:t>.友人惭,下车引之,元方入门不顾。</w:t>
      </w:r>
      <w:r w:rsidRPr="006E3152">
        <w:rPr>
          <w:rFonts w:ascii="宋体" w:hAnsi="宋体"/>
          <w:color w:val="FF0000"/>
          <w:u w:val="single" w:color="000000"/>
        </w:rPr>
        <w:t xml:space="preserve">　　　　　　　　　　　　　　　　　　</w:t>
      </w:r>
      <w:r w:rsidRPr="006E3152">
        <w:rPr>
          <w:rFonts w:ascii="宋体" w:hAnsi="宋体"/>
        </w:rPr>
        <w:t>。 </w:t>
      </w:r>
    </w:p>
    <w:p w:rsidR="00EF2545" w:rsidRPr="006E3152" w:rsidRDefault="00EF2545" w:rsidP="006E3152">
      <w:pPr>
        <w:tabs>
          <w:tab w:val="left" w:pos="1871"/>
          <w:tab w:val="left" w:pos="3407"/>
          <w:tab w:val="left" w:pos="4949"/>
          <w:tab w:val="left" w:pos="6599"/>
        </w:tabs>
        <w:ind w:firstLineChars="200" w:firstLine="420"/>
        <w:rPr>
          <w:rFonts w:ascii="宋体" w:hAnsi="宋体"/>
        </w:rPr>
      </w:pPr>
      <w:r w:rsidRPr="006E3152">
        <w:rPr>
          <w:rFonts w:ascii="宋体" w:hAnsi="宋体"/>
        </w:rPr>
        <w:t>三、质疑问难(</w:t>
      </w:r>
      <w:r w:rsidRPr="006E3152">
        <w:rPr>
          <w:rFonts w:ascii="宋体" w:hAnsi="宋体"/>
          <w:color w:val="FF0000"/>
        </w:rPr>
        <w:t>提示:</w:t>
      </w:r>
      <w:r w:rsidRPr="006E3152">
        <w:rPr>
          <w:rFonts w:ascii="宋体" w:hAnsi="宋体"/>
        </w:rPr>
        <w:t>可以从词、句、内容理解、思想感情的角度提出你还存在的问题)</w:t>
      </w:r>
    </w:p>
    <w:p w:rsidR="00EF2545" w:rsidRPr="006E3152" w:rsidRDefault="00EF2545" w:rsidP="00EF2545">
      <w:pPr>
        <w:tabs>
          <w:tab w:val="left" w:pos="1871"/>
          <w:tab w:val="left" w:pos="3407"/>
          <w:tab w:val="left" w:pos="4949"/>
          <w:tab w:val="left" w:pos="6599"/>
        </w:tabs>
        <w:rPr>
          <w:rFonts w:ascii="宋体" w:hAnsi="宋体"/>
        </w:rPr>
      </w:pPr>
    </w:p>
    <w:p w:rsidR="00EF2545" w:rsidRPr="006E3152" w:rsidRDefault="00EF2545" w:rsidP="00EF2545">
      <w:pPr>
        <w:tabs>
          <w:tab w:val="left" w:pos="1871"/>
          <w:tab w:val="left" w:pos="3407"/>
          <w:tab w:val="left" w:pos="4949"/>
          <w:tab w:val="left" w:pos="6599"/>
        </w:tabs>
        <w:rPr>
          <w:rFonts w:ascii="宋体" w:hAnsi="宋体"/>
        </w:rPr>
      </w:pPr>
    </w:p>
    <w:p w:rsidR="00EF2545" w:rsidRPr="006E3152" w:rsidRDefault="00EF2545" w:rsidP="00EF2545">
      <w:pPr>
        <w:tabs>
          <w:tab w:val="left" w:pos="1871"/>
          <w:tab w:val="left" w:pos="3407"/>
          <w:tab w:val="left" w:pos="4949"/>
          <w:tab w:val="left" w:pos="6599"/>
        </w:tabs>
        <w:rPr>
          <w:rFonts w:ascii="宋体" w:hAnsi="宋体"/>
        </w:rPr>
      </w:pPr>
    </w:p>
    <w:p w:rsidR="00EF2545" w:rsidRPr="006E3152" w:rsidRDefault="00EF2545" w:rsidP="00EF2545">
      <w:pPr>
        <w:tabs>
          <w:tab w:val="left" w:pos="1871"/>
          <w:tab w:val="left" w:pos="3407"/>
          <w:tab w:val="left" w:pos="4949"/>
          <w:tab w:val="left" w:pos="6599"/>
        </w:tabs>
        <w:rPr>
          <w:rFonts w:ascii="宋体" w:hAnsi="宋体"/>
        </w:rPr>
      </w:pPr>
    </w:p>
    <w:p w:rsidR="00EF2545" w:rsidRPr="006E3152" w:rsidRDefault="00EF2545" w:rsidP="00EF2545">
      <w:pPr>
        <w:tabs>
          <w:tab w:val="left" w:pos="1871"/>
          <w:tab w:val="left" w:pos="3407"/>
          <w:tab w:val="left" w:pos="4949"/>
          <w:tab w:val="left" w:pos="6599"/>
        </w:tabs>
        <w:rPr>
          <w:rFonts w:ascii="宋体" w:hAnsi="宋体"/>
        </w:rPr>
      </w:pPr>
    </w:p>
    <w:p w:rsidR="00EF2545" w:rsidRPr="006E3152" w:rsidRDefault="00EF2545" w:rsidP="00EF2545">
      <w:pPr>
        <w:tabs>
          <w:tab w:val="left" w:pos="1871"/>
          <w:tab w:val="left" w:pos="3407"/>
          <w:tab w:val="left" w:pos="4949"/>
          <w:tab w:val="left" w:pos="6599"/>
        </w:tabs>
        <w:rPr>
          <w:rFonts w:ascii="宋体" w:hAnsi="宋体"/>
        </w:rPr>
      </w:pPr>
    </w:p>
    <w:p w:rsidR="00EF2545" w:rsidRPr="006E3152" w:rsidRDefault="00EF2545" w:rsidP="00EF2545">
      <w:pPr>
        <w:tabs>
          <w:tab w:val="left" w:pos="1871"/>
          <w:tab w:val="left" w:pos="3407"/>
          <w:tab w:val="left" w:pos="4949"/>
          <w:tab w:val="left" w:pos="6599"/>
        </w:tabs>
        <w:rPr>
          <w:rFonts w:ascii="宋体" w:hAnsi="宋体"/>
        </w:rPr>
      </w:pPr>
    </w:p>
    <w:p w:rsidR="00EF2545" w:rsidRPr="006E3152" w:rsidRDefault="00EF2545" w:rsidP="006E3152">
      <w:pPr>
        <w:tabs>
          <w:tab w:val="left" w:pos="1871"/>
          <w:tab w:val="left" w:pos="3407"/>
          <w:tab w:val="left" w:pos="4949"/>
          <w:tab w:val="left" w:pos="6599"/>
        </w:tabs>
        <w:ind w:firstLineChars="200" w:firstLine="420"/>
        <w:rPr>
          <w:rFonts w:ascii="宋体" w:hAnsi="宋体"/>
        </w:rPr>
      </w:pPr>
      <w:r w:rsidRPr="006E3152">
        <w:rPr>
          <w:rFonts w:ascii="宋体" w:hAnsi="宋体"/>
        </w:rPr>
        <w:t>四、深入研讨</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w:t>
      </w:r>
      <w:r w:rsidRPr="006E3152">
        <w:rPr>
          <w:rFonts w:ascii="宋体" w:hAnsi="宋体"/>
        </w:rPr>
        <w:t>.《咏雪》中“寒雪”“内集”“欣然”“大笑”等词语营造了一种怎样的家庭气氛?</w:t>
      </w:r>
    </w:p>
    <w:p w:rsidR="00EF2545" w:rsidRPr="006E3152" w:rsidRDefault="00EF2545" w:rsidP="00EF2545">
      <w:pPr>
        <w:tabs>
          <w:tab w:val="left" w:pos="1871"/>
          <w:tab w:val="left" w:pos="3407"/>
          <w:tab w:val="left" w:pos="4949"/>
          <w:tab w:val="left" w:pos="6599"/>
        </w:tabs>
        <w:ind w:firstLineChars="200" w:firstLine="420"/>
        <w:rPr>
          <w:rFonts w:ascii="宋体" w:hAnsi="宋体"/>
        </w:rPr>
      </w:pPr>
    </w:p>
    <w:p w:rsidR="00EF2545" w:rsidRPr="006E3152" w:rsidRDefault="00EF2545" w:rsidP="00EF2545">
      <w:pPr>
        <w:tabs>
          <w:tab w:val="left" w:pos="1871"/>
          <w:tab w:val="left" w:pos="3407"/>
          <w:tab w:val="left" w:pos="4949"/>
          <w:tab w:val="left" w:pos="6599"/>
        </w:tabs>
        <w:ind w:firstLineChars="200" w:firstLine="420"/>
        <w:rPr>
          <w:rFonts w:ascii="宋体" w:hAnsi="宋体"/>
        </w:rPr>
      </w:pP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2</w:t>
      </w:r>
      <w:r w:rsidRPr="006E3152">
        <w:rPr>
          <w:rFonts w:ascii="宋体" w:hAnsi="宋体"/>
        </w:rPr>
        <w:t>.用“撒盐空中”和“柳絮因风起”来比拟“大雪纷纷”,你认为哪个更好?为什么?你还能说出一两个形容飞雪的好比喻吗?</w:t>
      </w:r>
    </w:p>
    <w:p w:rsidR="00EF2545" w:rsidRPr="006E3152" w:rsidRDefault="00EF2545" w:rsidP="00EF2545">
      <w:pPr>
        <w:tabs>
          <w:tab w:val="left" w:pos="1871"/>
          <w:tab w:val="left" w:pos="3407"/>
          <w:tab w:val="left" w:pos="4949"/>
          <w:tab w:val="left" w:pos="6599"/>
        </w:tabs>
        <w:ind w:firstLineChars="200" w:firstLine="420"/>
        <w:rPr>
          <w:rFonts w:ascii="宋体" w:hAnsi="宋体"/>
        </w:rPr>
      </w:pPr>
    </w:p>
    <w:p w:rsidR="00EF2545" w:rsidRPr="006E3152" w:rsidRDefault="00EF2545" w:rsidP="00EF2545">
      <w:pPr>
        <w:tabs>
          <w:tab w:val="left" w:pos="1871"/>
          <w:tab w:val="left" w:pos="3407"/>
          <w:tab w:val="left" w:pos="4949"/>
          <w:tab w:val="left" w:pos="6599"/>
        </w:tabs>
        <w:ind w:firstLineChars="200" w:firstLine="420"/>
        <w:rPr>
          <w:rFonts w:ascii="宋体" w:hAnsi="宋体"/>
        </w:rPr>
      </w:pPr>
    </w:p>
    <w:p w:rsidR="00EF2545" w:rsidRPr="006E3152" w:rsidRDefault="00EF2545" w:rsidP="00EF2545">
      <w:pPr>
        <w:tabs>
          <w:tab w:val="left" w:pos="1871"/>
          <w:tab w:val="left" w:pos="3407"/>
          <w:tab w:val="left" w:pos="4949"/>
          <w:tab w:val="left" w:pos="6599"/>
        </w:tabs>
        <w:ind w:firstLineChars="200" w:firstLine="420"/>
        <w:rPr>
          <w:rFonts w:ascii="宋体" w:hAnsi="宋体"/>
        </w:rPr>
      </w:pPr>
    </w:p>
    <w:p w:rsidR="00EF2545" w:rsidRPr="006E3152" w:rsidRDefault="00EF2545" w:rsidP="00EF2545">
      <w:pPr>
        <w:tabs>
          <w:tab w:val="left" w:pos="1871"/>
          <w:tab w:val="left" w:pos="3407"/>
          <w:tab w:val="left" w:pos="4949"/>
          <w:tab w:val="left" w:pos="6599"/>
        </w:tabs>
        <w:ind w:firstLineChars="200" w:firstLine="420"/>
        <w:rPr>
          <w:rFonts w:ascii="宋体" w:hAnsi="宋体"/>
        </w:rPr>
      </w:pP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3</w:t>
      </w:r>
      <w:r w:rsidRPr="006E3152">
        <w:rPr>
          <w:rFonts w:ascii="宋体" w:hAnsi="宋体"/>
        </w:rPr>
        <w:t>.请分别用一两个词语评价文中的人物。</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友人:</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元方:</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4</w:t>
      </w:r>
      <w:r w:rsidRPr="006E3152">
        <w:rPr>
          <w:rFonts w:ascii="宋体" w:hAnsi="宋体"/>
        </w:rPr>
        <w:t>.元方“入门不顾”是否失礼?说说你的看法。</w:t>
      </w:r>
    </w:p>
    <w:p w:rsidR="00EF2545" w:rsidRPr="006E3152" w:rsidRDefault="00EF2545" w:rsidP="00EF2545">
      <w:pPr>
        <w:tabs>
          <w:tab w:val="left" w:pos="1871"/>
          <w:tab w:val="left" w:pos="3407"/>
          <w:tab w:val="left" w:pos="4949"/>
          <w:tab w:val="left" w:pos="6599"/>
        </w:tabs>
        <w:ind w:firstLineChars="200" w:firstLine="420"/>
        <w:rPr>
          <w:rFonts w:ascii="宋体" w:hAnsi="宋体"/>
        </w:rPr>
      </w:pPr>
    </w:p>
    <w:p w:rsidR="00EF2545" w:rsidRPr="006E3152" w:rsidRDefault="00EF2545" w:rsidP="00EF2545">
      <w:pPr>
        <w:tabs>
          <w:tab w:val="left" w:pos="1871"/>
          <w:tab w:val="left" w:pos="3407"/>
          <w:tab w:val="left" w:pos="4949"/>
          <w:tab w:val="left" w:pos="6599"/>
        </w:tabs>
        <w:ind w:firstLineChars="200" w:firstLine="420"/>
        <w:rPr>
          <w:rFonts w:ascii="宋体" w:hAnsi="宋体"/>
        </w:rPr>
      </w:pPr>
    </w:p>
    <w:p w:rsidR="00EF2545" w:rsidRPr="006E3152" w:rsidRDefault="00EF2545" w:rsidP="00EF2545">
      <w:pPr>
        <w:tabs>
          <w:tab w:val="left" w:pos="1871"/>
          <w:tab w:val="left" w:pos="3407"/>
          <w:tab w:val="left" w:pos="4949"/>
          <w:tab w:val="left" w:pos="6599"/>
        </w:tabs>
        <w:ind w:firstLineChars="200" w:firstLine="420"/>
        <w:rPr>
          <w:rFonts w:ascii="宋体" w:hAnsi="宋体"/>
        </w:rPr>
      </w:pPr>
    </w:p>
    <w:p w:rsidR="00EF2545" w:rsidRPr="006E3152" w:rsidRDefault="00EF2545" w:rsidP="00EF2545">
      <w:pPr>
        <w:tabs>
          <w:tab w:val="left" w:pos="1871"/>
          <w:tab w:val="left" w:pos="3407"/>
          <w:tab w:val="left" w:pos="4949"/>
          <w:tab w:val="left" w:pos="6599"/>
        </w:tabs>
        <w:ind w:firstLineChars="200" w:firstLine="420"/>
        <w:rPr>
          <w:rFonts w:ascii="宋体" w:hAnsi="宋体"/>
        </w:rPr>
      </w:pPr>
    </w:p>
    <w:p w:rsidR="00EF2545" w:rsidRPr="006E3152" w:rsidRDefault="00EF2545" w:rsidP="006E3152">
      <w:pPr>
        <w:tabs>
          <w:tab w:val="left" w:pos="1871"/>
          <w:tab w:val="left" w:pos="3407"/>
          <w:tab w:val="left" w:pos="4949"/>
          <w:tab w:val="left" w:pos="6599"/>
        </w:tabs>
        <w:ind w:firstLineChars="200" w:firstLine="420"/>
        <w:rPr>
          <w:rFonts w:ascii="宋体" w:hAnsi="宋体"/>
        </w:rPr>
      </w:pPr>
      <w:r w:rsidRPr="006E3152">
        <w:rPr>
          <w:rFonts w:ascii="宋体" w:hAnsi="宋体"/>
        </w:rPr>
        <w:t>五、课外拓展</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王冕者,诸暨(jì)人。七八岁时,父命牧牛陇上,窃入学舍,听诸生诵书;听已,辄(zhé,就)默记。暮归,亡其牛,或牵牛来责蹊田,父怒,挞(tà,用鞭子、棍子等打人)之。已而复如初。母曰:“儿痴如此,曷(hé,何)不听其所为?”冕因去,依僧寺以居。夜潜出,出佛膝上,执策映长明灯读之,琅琅达旦。佛像多土偶,狞恶可怖;冕小儿,恬(tián,安然、坦然)若不见。</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w:t>
      </w:r>
      <w:r w:rsidRPr="006E3152">
        <w:rPr>
          <w:rFonts w:ascii="宋体" w:hAnsi="宋体"/>
        </w:rPr>
        <w:t>.对下列加点字解释有误的一项是(　　)</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A.</w:t>
      </w:r>
      <w:r w:rsidRPr="006E3152">
        <w:rPr>
          <w:rFonts w:ascii="宋体" w:hAnsi="宋体"/>
          <w:em w:val="dot"/>
        </w:rPr>
        <w:t>窃</w:t>
      </w:r>
      <w:r w:rsidRPr="006E3152">
        <w:rPr>
          <w:rFonts w:ascii="宋体" w:hAnsi="宋体"/>
        </w:rPr>
        <w:t>入学舍(偷窃)</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B.冕因</w:t>
      </w:r>
      <w:r w:rsidRPr="006E3152">
        <w:rPr>
          <w:rFonts w:ascii="宋体" w:hAnsi="宋体"/>
          <w:em w:val="dot"/>
        </w:rPr>
        <w:t>去</w:t>
      </w:r>
      <w:r w:rsidRPr="006E3152">
        <w:rPr>
          <w:rFonts w:ascii="宋体" w:hAnsi="宋体"/>
        </w:rPr>
        <w:t>(离家)</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C.</w:t>
      </w:r>
      <w:r w:rsidRPr="006E3152">
        <w:rPr>
          <w:rFonts w:ascii="宋体" w:hAnsi="宋体"/>
          <w:em w:val="dot"/>
        </w:rPr>
        <w:t>执</w:t>
      </w:r>
      <w:r w:rsidRPr="006E3152">
        <w:rPr>
          <w:rFonts w:ascii="宋体" w:hAnsi="宋体"/>
        </w:rPr>
        <w:t>策映长明灯读之(拿)</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D.琅琅达</w:t>
      </w:r>
      <w:r w:rsidRPr="006E3152">
        <w:rPr>
          <w:rFonts w:ascii="宋体" w:hAnsi="宋体"/>
          <w:em w:val="dot"/>
        </w:rPr>
        <w:t>旦</w:t>
      </w:r>
      <w:r w:rsidRPr="006E3152">
        <w:rPr>
          <w:rFonts w:ascii="宋体" w:hAnsi="宋体"/>
        </w:rPr>
        <w:t>(天亮)</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2</w:t>
      </w:r>
      <w:r w:rsidRPr="006E3152">
        <w:rPr>
          <w:rFonts w:ascii="宋体" w:hAnsi="宋体"/>
        </w:rPr>
        <w:t>.简答。</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(1)“曷不听其所为”中的“其”指</w:t>
      </w:r>
      <w:r w:rsidRPr="006E3152">
        <w:rPr>
          <w:rFonts w:ascii="宋体" w:hAnsi="宋体"/>
          <w:color w:val="FF0000"/>
          <w:u w:val="single" w:color="000000"/>
        </w:rPr>
        <w:t xml:space="preserve">　　　　　</w:t>
      </w:r>
      <w:r w:rsidRPr="006E3152">
        <w:rPr>
          <w:rFonts w:ascii="宋体" w:hAnsi="宋体"/>
        </w:rPr>
        <w:t>。 </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(2)“听已,辄默记”的意思是</w:t>
      </w:r>
      <w:r w:rsidRPr="006E3152">
        <w:rPr>
          <w:rFonts w:ascii="宋体" w:hAnsi="宋体"/>
          <w:color w:val="FF0000"/>
          <w:u w:val="single" w:color="000000"/>
        </w:rPr>
        <w:t xml:space="preserve">　　　　　　　　　</w:t>
      </w:r>
      <w:r w:rsidRPr="006E3152">
        <w:rPr>
          <w:rFonts w:ascii="宋体" w:hAnsi="宋体"/>
        </w:rPr>
        <w:t>。 </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(3)“儿痴如此”中“此”指代的是</w:t>
      </w:r>
      <w:r w:rsidRPr="006E3152">
        <w:rPr>
          <w:rFonts w:ascii="宋体" w:hAnsi="宋体"/>
          <w:color w:val="FF0000"/>
          <w:u w:val="single" w:color="000000"/>
        </w:rPr>
        <w:t xml:space="preserve">　　　　　　　　　</w:t>
      </w:r>
      <w:r w:rsidRPr="006E3152">
        <w:rPr>
          <w:rFonts w:ascii="宋体" w:hAnsi="宋体"/>
        </w:rPr>
        <w:t>。 </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(4)“佛像多土偶,狞恶可怖;冕小儿,恬若不见”一句说明了什么?</w:t>
      </w:r>
    </w:p>
    <w:p w:rsidR="00EF2545" w:rsidRPr="006E3152" w:rsidRDefault="00EF2545" w:rsidP="00EF2545">
      <w:pPr>
        <w:tabs>
          <w:tab w:val="left" w:pos="1871"/>
          <w:tab w:val="left" w:pos="3407"/>
          <w:tab w:val="left" w:pos="4949"/>
          <w:tab w:val="left" w:pos="6599"/>
        </w:tabs>
        <w:rPr>
          <w:rFonts w:ascii="宋体" w:hAnsi="宋体"/>
        </w:rPr>
      </w:pPr>
    </w:p>
    <w:p w:rsidR="00EF2545" w:rsidRPr="006E3152" w:rsidRDefault="00EF2545" w:rsidP="00EF2545">
      <w:pPr>
        <w:tabs>
          <w:tab w:val="left" w:pos="1871"/>
          <w:tab w:val="left" w:pos="3407"/>
          <w:tab w:val="left" w:pos="4949"/>
          <w:tab w:val="left" w:pos="6599"/>
        </w:tabs>
        <w:rPr>
          <w:rFonts w:ascii="宋体" w:hAnsi="宋体"/>
        </w:rPr>
      </w:pPr>
    </w:p>
    <w:p w:rsidR="00EF2545" w:rsidRPr="006E3152" w:rsidRDefault="00EF2545" w:rsidP="00EF2545">
      <w:pPr>
        <w:tabs>
          <w:tab w:val="left" w:pos="1871"/>
          <w:tab w:val="left" w:pos="3407"/>
          <w:tab w:val="left" w:pos="4949"/>
          <w:tab w:val="left" w:pos="6599"/>
        </w:tabs>
        <w:rPr>
          <w:rFonts w:ascii="宋体" w:hAnsi="宋体"/>
        </w:rPr>
      </w:pPr>
      <w:r w:rsidRPr="006E3152">
        <w:rPr>
          <w:rFonts w:ascii="宋体" w:hAnsi="宋体"/>
        </w:rPr>
        <w:t>参考答案</w:t>
      </w:r>
    </w:p>
    <w:p w:rsidR="00EF2545" w:rsidRPr="006E3152" w:rsidRDefault="00EF2545" w:rsidP="00EF2545">
      <w:pPr>
        <w:tabs>
          <w:tab w:val="left" w:pos="1871"/>
          <w:tab w:val="left" w:pos="3407"/>
          <w:tab w:val="left" w:pos="4949"/>
          <w:tab w:val="left" w:pos="6599"/>
        </w:tabs>
        <w:rPr>
          <w:rFonts w:ascii="宋体" w:hAnsi="宋体"/>
        </w:rPr>
      </w:pPr>
      <w:r w:rsidRPr="006E3152">
        <w:rPr>
          <w:rFonts w:ascii="宋体" w:hAnsi="宋体"/>
        </w:rPr>
        <w:t>一、预习检测</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w:t>
      </w:r>
      <w:r w:rsidRPr="006E3152">
        <w:rPr>
          <w:rFonts w:ascii="宋体" w:hAnsi="宋体"/>
        </w:rPr>
        <w:t>.yùn　chā　xù　fǒu</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2</w:t>
      </w:r>
      <w:r w:rsidRPr="006E3152">
        <w:rPr>
          <w:rFonts w:ascii="宋体" w:hAnsi="宋体"/>
        </w:rPr>
        <w:t>.南朝　刘义庆　志人</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lastRenderedPageBreak/>
        <w:t>二、课堂学习</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(一)解释词语</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w:t>
      </w:r>
      <w:r w:rsidRPr="006E3152">
        <w:rPr>
          <w:rFonts w:ascii="宋体" w:hAnsi="宋体"/>
        </w:rPr>
        <w:t>.把家里人聚集在一起。</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2</w:t>
      </w:r>
      <w:r w:rsidRPr="006E3152">
        <w:rPr>
          <w:rFonts w:ascii="宋体" w:hAnsi="宋体"/>
        </w:rPr>
        <w:t>.谈论文章的义理。</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3</w:t>
      </w:r>
      <w:r w:rsidRPr="006E3152">
        <w:rPr>
          <w:rFonts w:ascii="宋体" w:hAnsi="宋体"/>
        </w:rPr>
        <w:t>.不久,一会儿。</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4</w:t>
      </w:r>
      <w:r w:rsidRPr="006E3152">
        <w:rPr>
          <w:rFonts w:ascii="宋体" w:hAnsi="宋体"/>
        </w:rPr>
        <w:t>.急。</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5</w:t>
      </w:r>
      <w:r w:rsidRPr="006E3152">
        <w:rPr>
          <w:rFonts w:ascii="宋体" w:hAnsi="宋体"/>
        </w:rPr>
        <w:t>.大体可以相比。</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6</w:t>
      </w:r>
      <w:r w:rsidRPr="006E3152">
        <w:rPr>
          <w:rFonts w:ascii="宋体" w:hAnsi="宋体"/>
        </w:rPr>
        <w:t>.不如,不及。</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7</w:t>
      </w:r>
      <w:r w:rsidRPr="006E3152">
        <w:rPr>
          <w:rFonts w:ascii="宋体" w:hAnsi="宋体"/>
        </w:rPr>
        <w:t>.高兴的样子。</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8</w:t>
      </w:r>
      <w:r w:rsidRPr="006E3152">
        <w:rPr>
          <w:rFonts w:ascii="宋体" w:hAnsi="宋体"/>
        </w:rPr>
        <w:t>.相约同行。</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9</w:t>
      </w:r>
      <w:r w:rsidRPr="006E3152">
        <w:rPr>
          <w:rFonts w:ascii="宋体" w:hAnsi="宋体"/>
        </w:rPr>
        <w:t>.丢下(他)而离开。</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10</w:t>
      </w:r>
      <w:r w:rsidRPr="006E3152">
        <w:rPr>
          <w:rFonts w:ascii="宋体" w:hAnsi="宋体"/>
        </w:rPr>
        <w:t>.才到。</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11</w:t>
      </w:r>
      <w:r w:rsidRPr="006E3152">
        <w:rPr>
          <w:rFonts w:ascii="宋体" w:hAnsi="宋体"/>
        </w:rPr>
        <w:t>.同“否”。</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12</w:t>
      </w:r>
      <w:r w:rsidRPr="006E3152">
        <w:rPr>
          <w:rFonts w:ascii="宋体" w:hAnsi="宋体"/>
        </w:rPr>
        <w:t>.舍弃。</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13</w:t>
      </w:r>
      <w:r w:rsidRPr="006E3152">
        <w:rPr>
          <w:rFonts w:ascii="宋体" w:hAnsi="宋体"/>
        </w:rPr>
        <w:t>.拉,牵拉。</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14</w:t>
      </w:r>
      <w:r w:rsidRPr="006E3152">
        <w:rPr>
          <w:rFonts w:ascii="宋体" w:hAnsi="宋体"/>
        </w:rPr>
        <w:t>.回头看。</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(二)翻译句子</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w:t>
      </w:r>
      <w:r w:rsidRPr="006E3152">
        <w:rPr>
          <w:rFonts w:ascii="宋体" w:hAnsi="宋体"/>
        </w:rPr>
        <w:t>.太傅高兴地说:“这纷纷扬扬的大雪像什么呢?”</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2</w:t>
      </w:r>
      <w:r w:rsidRPr="006E3152">
        <w:rPr>
          <w:rFonts w:ascii="宋体" w:hAnsi="宋体"/>
        </w:rPr>
        <w:t>.他哥哥的长子胡儿说:“跟把盐撒在空中差不多可以相比。”</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3</w:t>
      </w:r>
      <w:r w:rsidRPr="006E3152">
        <w:rPr>
          <w:rFonts w:ascii="宋体" w:hAnsi="宋体"/>
        </w:rPr>
        <w:t>.不如比作风把柳絮吹得满天飞舞。</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4</w:t>
      </w:r>
      <w:r w:rsidRPr="006E3152">
        <w:rPr>
          <w:rFonts w:ascii="宋体" w:hAnsi="宋体"/>
        </w:rPr>
        <w:t>.陈太丘跟一位朋友约定同行,约好正午时碰头,正午已过,不见那朋友来,陈太丘丢下(他)而离开,太丘走后,友人才来。</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5</w:t>
      </w:r>
      <w:r w:rsidRPr="006E3152">
        <w:rPr>
          <w:rFonts w:ascii="宋体" w:hAnsi="宋体"/>
        </w:rPr>
        <w:t>.友人发怒骂道:“真不是东西!跟别人约好一块儿走,却把别人丢下,自个儿走了。”</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6</w:t>
      </w:r>
      <w:r w:rsidRPr="006E3152">
        <w:rPr>
          <w:rFonts w:ascii="宋体" w:hAnsi="宋体"/>
        </w:rPr>
        <w:t>.友人感到惭愧,便从车里下来,想拉住元方,元方连头也不回地走进了自家的大门。</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三、质疑问难</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略。</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四、深入研讨</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w:t>
      </w:r>
      <w:r w:rsidRPr="006E3152">
        <w:rPr>
          <w:rFonts w:ascii="宋体" w:hAnsi="宋体"/>
        </w:rPr>
        <w:t>.融洽、欢快、轻松(可任择一两个)</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2</w:t>
      </w:r>
      <w:r w:rsidRPr="006E3152">
        <w:rPr>
          <w:rFonts w:ascii="宋体" w:hAnsi="宋体"/>
        </w:rPr>
        <w:t>.答案言之成理即可。示例:飞花、玉蝶、玉龙残甲。</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3</w:t>
      </w:r>
      <w:r w:rsidRPr="006E3152">
        <w:rPr>
          <w:rFonts w:ascii="宋体" w:hAnsi="宋体"/>
        </w:rPr>
        <w:t>.友人:无信、无理。</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元方:机智、聪明。</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4</w:t>
      </w:r>
      <w:r w:rsidRPr="006E3152">
        <w:rPr>
          <w:rFonts w:ascii="宋体" w:hAnsi="宋体"/>
        </w:rPr>
        <w:t>.可答失礼:元方批评友人无理,自己更应做到有礼——友人已经认错,又是父亲的朋友,是长辈,即使有错,也应以礼待之。人非圣贤,孰能无过?友人知错能改仍不失为有识之人,怎么能因人的一时之错便彻底否定一个人呢?原谅一个知错能改的人,表现了一个人胸襟宽广。</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可答不失礼:友人失约在先,是无信;友人骂元方之父,是无礼;元方年仅七岁,我们不应对其求全责备;一个失信于人,不知自责且当子骂父的人,其品行的低劣可见一斑,对这样的人就应该断然拒之门外。</w:t>
      </w:r>
    </w:p>
    <w:p w:rsidR="00EF2545" w:rsidRPr="006E3152" w:rsidRDefault="00EF2545" w:rsidP="00EF2545">
      <w:pPr>
        <w:tabs>
          <w:tab w:val="left" w:pos="1871"/>
          <w:tab w:val="left" w:pos="3407"/>
          <w:tab w:val="left" w:pos="4949"/>
          <w:tab w:val="left" w:pos="6599"/>
        </w:tabs>
        <w:ind w:firstLineChars="200" w:firstLine="420"/>
        <w:rPr>
          <w:rFonts w:ascii="宋体" w:hAnsi="宋体"/>
        </w:rPr>
      </w:pPr>
      <w:r w:rsidRPr="006E3152">
        <w:rPr>
          <w:rFonts w:ascii="宋体" w:hAnsi="宋体"/>
        </w:rPr>
        <w:t>五、课外拓展</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1</w:t>
      </w:r>
      <w:r w:rsidRPr="006E3152">
        <w:rPr>
          <w:rFonts w:ascii="宋体" w:hAnsi="宋体"/>
        </w:rPr>
        <w:t xml:space="preserve">.A　</w:t>
      </w:r>
      <w:r w:rsidRPr="006E3152">
        <w:rPr>
          <w:rFonts w:ascii="宋体" w:hAnsi="宋体"/>
          <w:color w:val="FF0000"/>
        </w:rPr>
        <w:t>解析:</w:t>
      </w:r>
      <w:r w:rsidRPr="006E3152">
        <w:rPr>
          <w:rFonts w:ascii="宋体" w:hAnsi="宋体"/>
        </w:rPr>
        <w:t>窃:偷偷地、悄悄地。</w:t>
      </w:r>
    </w:p>
    <w:p w:rsidR="00EF2545" w:rsidRPr="006E3152" w:rsidRDefault="00EF2545" w:rsidP="00EF2545">
      <w:pPr>
        <w:tabs>
          <w:tab w:val="left" w:pos="1871"/>
          <w:tab w:val="left" w:pos="3407"/>
          <w:tab w:val="left" w:pos="4949"/>
          <w:tab w:val="left" w:pos="6599"/>
        </w:tabs>
        <w:ind w:firstLineChars="200" w:firstLine="422"/>
        <w:rPr>
          <w:rFonts w:ascii="宋体" w:hAnsi="宋体"/>
        </w:rPr>
      </w:pPr>
      <w:r w:rsidRPr="006E3152">
        <w:rPr>
          <w:rFonts w:ascii="宋体" w:hAnsi="宋体"/>
          <w:b/>
        </w:rPr>
        <w:t>2</w:t>
      </w:r>
      <w:r w:rsidRPr="006E3152">
        <w:rPr>
          <w:rFonts w:ascii="宋体" w:hAnsi="宋体"/>
        </w:rPr>
        <w:t>.(1)王冕　(2)听完以后,就默默记住　(3)暮归,亡其牛……已而复如初　(4)说明王冕读书的专注、入迷。</w:t>
      </w:r>
    </w:p>
    <w:p w:rsidR="00EF2545" w:rsidRPr="006E3152" w:rsidRDefault="00EF2545" w:rsidP="00EF2545">
      <w:pPr>
        <w:tabs>
          <w:tab w:val="left" w:pos="1871"/>
          <w:tab w:val="left" w:pos="3407"/>
          <w:tab w:val="left" w:pos="4949"/>
          <w:tab w:val="left" w:pos="6599"/>
        </w:tabs>
        <w:rPr>
          <w:rFonts w:ascii="宋体" w:hAnsi="宋体"/>
        </w:rPr>
      </w:pPr>
    </w:p>
    <w:p w:rsidR="00EF2545" w:rsidRPr="006E3152" w:rsidRDefault="00EF2545" w:rsidP="00EF2545">
      <w:pPr>
        <w:tabs>
          <w:tab w:val="left" w:pos="1871"/>
          <w:tab w:val="left" w:pos="3407"/>
          <w:tab w:val="left" w:pos="4949"/>
          <w:tab w:val="left" w:pos="6599"/>
        </w:tabs>
        <w:rPr>
          <w:rFonts w:ascii="宋体" w:hAnsi="宋体"/>
        </w:rPr>
      </w:pPr>
    </w:p>
    <w:p w:rsidR="0077609D" w:rsidRPr="006E3152" w:rsidRDefault="0077609D" w:rsidP="000D4962">
      <w:pPr>
        <w:pStyle w:val="ac"/>
        <w:tabs>
          <w:tab w:val="left" w:pos="1871"/>
          <w:tab w:val="left" w:pos="3407"/>
          <w:tab w:val="left" w:pos="4949"/>
          <w:tab w:val="left" w:pos="6599"/>
        </w:tabs>
        <w:spacing w:line="240" w:lineRule="auto"/>
        <w:jc w:val="center"/>
        <w:rPr>
          <w:rFonts w:ascii="宋体" w:eastAsia="宋体" w:hAnsi="宋体"/>
          <w:sz w:val="21"/>
        </w:rPr>
      </w:pPr>
    </w:p>
    <w:sectPr w:rsidR="0077609D" w:rsidRPr="006E3152" w:rsidSect="00D72A0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D81" w:rsidRDefault="00804D81" w:rsidP="00AA54CB">
      <w:r>
        <w:separator/>
      </w:r>
    </w:p>
  </w:endnote>
  <w:endnote w:type="continuationSeparator" w:id="1">
    <w:p w:rsidR="00804D81" w:rsidRDefault="00804D81" w:rsidP="00AA54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152" w:rsidRDefault="006E3152">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152" w:rsidRPr="006E3152" w:rsidRDefault="006E3152" w:rsidP="006E3152">
    <w:pPr>
      <w:pStyle w:val="ad"/>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3</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152" w:rsidRDefault="006E315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D81" w:rsidRDefault="00804D81" w:rsidP="00AA54CB">
      <w:r>
        <w:separator/>
      </w:r>
    </w:p>
  </w:footnote>
  <w:footnote w:type="continuationSeparator" w:id="1">
    <w:p w:rsidR="00804D81" w:rsidRDefault="00804D81" w:rsidP="00AA5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152" w:rsidRDefault="006E315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152" w:rsidRDefault="006E3152" w:rsidP="006E3152">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152" w:rsidRDefault="006E315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FD6"/>
    <w:rsid w:val="0001056C"/>
    <w:rsid w:val="0002207F"/>
    <w:rsid w:val="00033473"/>
    <w:rsid w:val="00041088"/>
    <w:rsid w:val="00057731"/>
    <w:rsid w:val="00090881"/>
    <w:rsid w:val="000D4962"/>
    <w:rsid w:val="001114D8"/>
    <w:rsid w:val="00147263"/>
    <w:rsid w:val="001974EE"/>
    <w:rsid w:val="001D27F3"/>
    <w:rsid w:val="001F0088"/>
    <w:rsid w:val="00202AA4"/>
    <w:rsid w:val="002405CB"/>
    <w:rsid w:val="002574CA"/>
    <w:rsid w:val="0026575D"/>
    <w:rsid w:val="002A35C1"/>
    <w:rsid w:val="0032434A"/>
    <w:rsid w:val="0034060B"/>
    <w:rsid w:val="003D42B0"/>
    <w:rsid w:val="0040118F"/>
    <w:rsid w:val="004041A1"/>
    <w:rsid w:val="00430E43"/>
    <w:rsid w:val="004710B7"/>
    <w:rsid w:val="00496DF3"/>
    <w:rsid w:val="004C48CF"/>
    <w:rsid w:val="00513FC3"/>
    <w:rsid w:val="005219E9"/>
    <w:rsid w:val="005240A0"/>
    <w:rsid w:val="0053284E"/>
    <w:rsid w:val="00532FD6"/>
    <w:rsid w:val="0054050E"/>
    <w:rsid w:val="00592CB4"/>
    <w:rsid w:val="005A04C7"/>
    <w:rsid w:val="005F31F7"/>
    <w:rsid w:val="005F3B8D"/>
    <w:rsid w:val="006165B7"/>
    <w:rsid w:val="00665FD6"/>
    <w:rsid w:val="006871AE"/>
    <w:rsid w:val="006E3152"/>
    <w:rsid w:val="00757303"/>
    <w:rsid w:val="0077609D"/>
    <w:rsid w:val="007B3184"/>
    <w:rsid w:val="00804D81"/>
    <w:rsid w:val="00817657"/>
    <w:rsid w:val="00862820"/>
    <w:rsid w:val="008C305D"/>
    <w:rsid w:val="008D2D98"/>
    <w:rsid w:val="008E7B70"/>
    <w:rsid w:val="00923E27"/>
    <w:rsid w:val="00975A34"/>
    <w:rsid w:val="00986405"/>
    <w:rsid w:val="009A3E3C"/>
    <w:rsid w:val="00A413DA"/>
    <w:rsid w:val="00A96DE4"/>
    <w:rsid w:val="00AA0D7A"/>
    <w:rsid w:val="00AA54CB"/>
    <w:rsid w:val="00AB722F"/>
    <w:rsid w:val="00AD46E1"/>
    <w:rsid w:val="00B35BBC"/>
    <w:rsid w:val="00BC77D8"/>
    <w:rsid w:val="00C212A2"/>
    <w:rsid w:val="00C6584F"/>
    <w:rsid w:val="00D57583"/>
    <w:rsid w:val="00D72A08"/>
    <w:rsid w:val="00DD06A7"/>
    <w:rsid w:val="00DD7158"/>
    <w:rsid w:val="00E018F3"/>
    <w:rsid w:val="00E74A2D"/>
    <w:rsid w:val="00E8036E"/>
    <w:rsid w:val="00E91160"/>
    <w:rsid w:val="00EB6A20"/>
    <w:rsid w:val="00EF2545"/>
    <w:rsid w:val="00F35B11"/>
    <w:rsid w:val="00F878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0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31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31F7"/>
    <w:rPr>
      <w:kern w:val="2"/>
      <w:sz w:val="18"/>
      <w:szCs w:val="18"/>
    </w:rPr>
  </w:style>
  <w:style w:type="paragraph" w:styleId="a4">
    <w:name w:val="Balloon Text"/>
    <w:basedOn w:val="a"/>
    <w:link w:val="Char0"/>
    <w:uiPriority w:val="99"/>
    <w:semiHidden/>
    <w:unhideWhenUsed/>
    <w:rsid w:val="00AA54CB"/>
    <w:rPr>
      <w:sz w:val="18"/>
      <w:szCs w:val="18"/>
    </w:rPr>
  </w:style>
  <w:style w:type="character" w:customStyle="1" w:styleId="Char0">
    <w:name w:val="批注框文本 Char"/>
    <w:link w:val="a4"/>
    <w:uiPriority w:val="99"/>
    <w:semiHidden/>
    <w:rsid w:val="00AA54CB"/>
    <w:rPr>
      <w:sz w:val="18"/>
      <w:szCs w:val="18"/>
    </w:rPr>
  </w:style>
  <w:style w:type="table" w:styleId="a5">
    <w:name w:val="Table Grid"/>
    <w:basedOn w:val="a1"/>
    <w:uiPriority w:val="59"/>
    <w:rsid w:val="007B3184"/>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7B3184"/>
    <w:pPr>
      <w:widowControl/>
      <w:spacing w:line="300" w:lineRule="exact"/>
      <w:ind w:left="720"/>
      <w:contextualSpacing/>
      <w:jc w:val="left"/>
    </w:pPr>
    <w:rPr>
      <w:rFonts w:ascii="NEU-BZ" w:eastAsia="方正书宋_GBK" w:hAnsi="NEU-BZ" w:cstheme="minorBidi"/>
      <w:color w:val="000000"/>
      <w:kern w:val="0"/>
      <w:sz w:val="20"/>
    </w:rPr>
  </w:style>
  <w:style w:type="paragraph" w:styleId="a7">
    <w:name w:val="Quote"/>
    <w:basedOn w:val="a"/>
    <w:next w:val="a"/>
    <w:link w:val="Char1"/>
    <w:uiPriority w:val="29"/>
    <w:qFormat/>
    <w:rsid w:val="007B3184"/>
    <w:pPr>
      <w:widowControl/>
      <w:spacing w:line="300" w:lineRule="exact"/>
      <w:jc w:val="left"/>
    </w:pPr>
    <w:rPr>
      <w:rFonts w:ascii="NEU-BZ" w:eastAsia="方正书宋_GBK" w:hAnsi="NEU-BZ" w:cstheme="minorBidi"/>
      <w:i/>
      <w:iCs/>
      <w:color w:val="000000" w:themeColor="text1"/>
      <w:kern w:val="0"/>
      <w:sz w:val="20"/>
    </w:rPr>
  </w:style>
  <w:style w:type="character" w:customStyle="1" w:styleId="Char1">
    <w:name w:val="引用 Char"/>
    <w:basedOn w:val="a0"/>
    <w:link w:val="a7"/>
    <w:uiPriority w:val="29"/>
    <w:rsid w:val="007B3184"/>
    <w:rPr>
      <w:rFonts w:ascii="NEU-BZ" w:eastAsia="方正书宋_GBK" w:hAnsi="NEU-BZ" w:cstheme="minorBidi"/>
      <w:i/>
      <w:iCs/>
      <w:color w:val="000000" w:themeColor="text1"/>
      <w:szCs w:val="22"/>
    </w:rPr>
  </w:style>
  <w:style w:type="table" w:styleId="-3">
    <w:name w:val="Light Shading Accent 3"/>
    <w:basedOn w:val="a1"/>
    <w:uiPriority w:val="60"/>
    <w:rsid w:val="007B3184"/>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7B3184"/>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rsid w:val="007B3184"/>
    <w:rPr>
      <w:rFonts w:ascii="NEU-BZ" w:eastAsia="方正书宋_GBK" w:hAnsi="NEU-BZ" w:cstheme="minorBidi"/>
      <w:color w:val="000000"/>
      <w:szCs w:val="22"/>
    </w:rPr>
  </w:style>
  <w:style w:type="character" w:customStyle="1" w:styleId="Char2">
    <w:name w:val="脚注文本 Char"/>
    <w:basedOn w:val="a0"/>
    <w:link w:val="a8"/>
    <w:uiPriority w:val="99"/>
    <w:semiHidden/>
    <w:rsid w:val="007B3184"/>
    <w:rPr>
      <w:sz w:val="18"/>
      <w:szCs w:val="18"/>
    </w:rPr>
  </w:style>
  <w:style w:type="paragraph" w:styleId="a8">
    <w:name w:val="footnote text"/>
    <w:basedOn w:val="a"/>
    <w:link w:val="Char2"/>
    <w:uiPriority w:val="99"/>
    <w:semiHidden/>
    <w:unhideWhenUsed/>
    <w:rsid w:val="007B3184"/>
    <w:pPr>
      <w:widowControl/>
      <w:snapToGrid w:val="0"/>
      <w:spacing w:line="300" w:lineRule="exact"/>
      <w:jc w:val="left"/>
    </w:pPr>
    <w:rPr>
      <w:kern w:val="0"/>
      <w:sz w:val="18"/>
      <w:szCs w:val="18"/>
    </w:rPr>
  </w:style>
  <w:style w:type="character" w:customStyle="1" w:styleId="Char10">
    <w:name w:val="脚注文本 Char1"/>
    <w:basedOn w:val="a0"/>
    <w:uiPriority w:val="99"/>
    <w:semiHidden/>
    <w:rsid w:val="007B3184"/>
    <w:rPr>
      <w:kern w:val="2"/>
      <w:sz w:val="18"/>
      <w:szCs w:val="18"/>
    </w:rPr>
  </w:style>
  <w:style w:type="character" w:styleId="a9">
    <w:name w:val="footnote reference"/>
    <w:basedOn w:val="a0"/>
    <w:uiPriority w:val="99"/>
    <w:semiHidden/>
    <w:unhideWhenUsed/>
    <w:rsid w:val="007B3184"/>
    <w:rPr>
      <w:vertAlign w:val="superscript"/>
    </w:rPr>
  </w:style>
  <w:style w:type="paragraph" w:customStyle="1" w:styleId="aa">
    <w:name w:val="一级章节"/>
    <w:basedOn w:val="a"/>
    <w:qFormat/>
    <w:rsid w:val="007B3184"/>
    <w:pPr>
      <w:widowControl/>
      <w:spacing w:line="300" w:lineRule="exact"/>
      <w:jc w:val="left"/>
      <w:outlineLvl w:val="1"/>
    </w:pPr>
    <w:rPr>
      <w:rFonts w:ascii="NEU-BZ" w:eastAsia="方正书宋_GBK" w:hAnsi="NEU-BZ" w:cstheme="minorBidi"/>
      <w:color w:val="000000"/>
      <w:kern w:val="0"/>
      <w:sz w:val="20"/>
    </w:rPr>
  </w:style>
  <w:style w:type="paragraph" w:customStyle="1" w:styleId="ab">
    <w:name w:val="二级章节"/>
    <w:basedOn w:val="a"/>
    <w:qFormat/>
    <w:rsid w:val="007B3184"/>
    <w:pPr>
      <w:widowControl/>
      <w:spacing w:line="300" w:lineRule="exact"/>
      <w:jc w:val="left"/>
      <w:outlineLvl w:val="2"/>
    </w:pPr>
    <w:rPr>
      <w:rFonts w:ascii="NEU-BZ" w:eastAsia="方正书宋_GBK" w:hAnsi="NEU-BZ" w:cstheme="minorBidi"/>
      <w:color w:val="000000"/>
      <w:kern w:val="0"/>
      <w:sz w:val="20"/>
    </w:rPr>
  </w:style>
  <w:style w:type="paragraph" w:customStyle="1" w:styleId="ac">
    <w:name w:val="三级章节"/>
    <w:basedOn w:val="a"/>
    <w:qFormat/>
    <w:rsid w:val="007B3184"/>
    <w:pPr>
      <w:widowControl/>
      <w:spacing w:line="300" w:lineRule="exact"/>
      <w:jc w:val="left"/>
      <w:outlineLvl w:val="3"/>
    </w:pPr>
    <w:rPr>
      <w:rFonts w:ascii="NEU-BZ" w:eastAsia="方正书宋_GBK" w:hAnsi="NEU-BZ" w:cstheme="minorBidi"/>
      <w:color w:val="000000"/>
      <w:kern w:val="0"/>
      <w:sz w:val="20"/>
    </w:rPr>
  </w:style>
  <w:style w:type="paragraph" w:styleId="ad">
    <w:name w:val="footer"/>
    <w:basedOn w:val="a"/>
    <w:link w:val="Char3"/>
    <w:uiPriority w:val="99"/>
    <w:semiHidden/>
    <w:unhideWhenUsed/>
    <w:rsid w:val="006E3152"/>
    <w:pPr>
      <w:tabs>
        <w:tab w:val="center" w:pos="4153"/>
        <w:tab w:val="right" w:pos="8306"/>
      </w:tabs>
      <w:snapToGrid w:val="0"/>
      <w:jc w:val="left"/>
    </w:pPr>
    <w:rPr>
      <w:sz w:val="18"/>
      <w:szCs w:val="18"/>
    </w:rPr>
  </w:style>
  <w:style w:type="character" w:customStyle="1" w:styleId="Char3">
    <w:name w:val="页脚 Char"/>
    <w:basedOn w:val="a0"/>
    <w:link w:val="ad"/>
    <w:uiPriority w:val="99"/>
    <w:semiHidden/>
    <w:rsid w:val="006E3152"/>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312</Words>
  <Characters>1785</Characters>
  <Application>Microsoft Office Word</Application>
  <DocSecurity>0</DocSecurity>
  <Lines>14</Lines>
  <Paragraphs>4</Paragraphs>
  <ScaleCrop>false</ScaleCrop>
  <Manager>www.shulihua.net收集整理</Manager>
  <Company>www.shulihua.net收集整理</Company>
  <LinksUpToDate>false</LinksUpToDate>
  <CharactersWithSpaces>2093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www.shulihua.net收集整理</dc:title>
  <dc:subject>www.shulihua.net收集整理</dc:subject>
  <dc:creator>www.shulihua.net收集整理</dc:creator>
  <cp:keywords>www.shulihua.net收集整理</cp:keywords>
  <dc:description>www.shulihua.net收集整理</dc:description>
  <dcterms:created xsi:type="dcterms:W3CDTF">2014-08-04T03:54:00Z</dcterms:created>
  <dcterms:modified xsi:type="dcterms:W3CDTF">2019-01-07T05:01:00Z</dcterms:modified>
  <cp:category>www.shulihua.net收集整理</cp:category>
</cp:coreProperties>
</file>