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C223F">
        <w:rPr>
          <w:rFonts w:ascii="宋体" w:eastAsia="宋体" w:hAnsi="宋体"/>
          <w:b/>
          <w:color w:val="FF0000"/>
          <w:sz w:val="28"/>
        </w:rPr>
        <w:t>12　词四首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宋体" w:hint="eastAsia"/>
          <w:color w:val="000000" w:themeColor="text1"/>
        </w:rPr>
        <w:t>◇</w:t>
      </w:r>
      <w:r w:rsidRPr="00FC223F">
        <w:rPr>
          <w:rFonts w:ascii="宋体" w:eastAsia="宋体" w:hAnsi="宋体"/>
          <w:color w:val="000000" w:themeColor="text1"/>
        </w:rPr>
        <w:t>教材分析</w:t>
      </w:r>
      <w:r w:rsidRPr="00FC223F">
        <w:rPr>
          <w:rFonts w:ascii="宋体" w:eastAsia="宋体" w:hAnsi="宋体" w:cs="宋体" w:hint="eastAsia"/>
          <w:color w:val="000000" w:themeColor="text1"/>
        </w:rPr>
        <w:t>◇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本课所选的四首词都蕴含了词人强烈的爱国主义情怀。北宋词人范仲淹创作的《渔家傲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秋思》词,抒发了边关将士壮志难酬和思乡忧国的情怀。《江城子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密州出猎》表达了苏轼强国抗敌的政治主张,抒写了作者渴望报效朝廷的壮志豪情。《破阵子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为陈同甫赋壮词以寄之》通过对作者早年抗金部队豪壮的阵容、气概以及自己沙场生涯的追忆,表达了作者杀敌报国、收复失地的理想,抒发了壮志难酬、英雄迟暮的悲愤心情。《满江红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小住京华》是妇女解放运动先驱秋瑾所写的一首词,曲折地反映了革命者参加革命前的复杂矛盾的心情,真切感人。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宋体" w:hint="eastAsia"/>
          <w:color w:val="000000" w:themeColor="text1"/>
        </w:rPr>
        <w:t>◇</w:t>
      </w:r>
      <w:r w:rsidRPr="00FC223F">
        <w:rPr>
          <w:rFonts w:ascii="宋体" w:eastAsia="宋体" w:hAnsi="宋体"/>
          <w:color w:val="000000" w:themeColor="text1"/>
        </w:rPr>
        <w:t>教学目标</w:t>
      </w:r>
      <w:r w:rsidRPr="00FC223F">
        <w:rPr>
          <w:rFonts w:ascii="宋体" w:eastAsia="宋体" w:hAnsi="宋体" w:cs="宋体" w:hint="eastAsia"/>
          <w:color w:val="000000" w:themeColor="text1"/>
        </w:rPr>
        <w:t>◇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【知识与能力】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有节奏、有感情地诵读并背诵四首词。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品味语言,体味词的韵律美、意境美。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理解作品内涵,把握作者在词中蕴含的思想感情。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4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学会对比阅读,体会不同词作的异同点。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【过程与方法】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反复诵读,掌握节奏、停顿和语气,感受词的音韵美。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理解作品的内容和作者的思想感情。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抓住重点词句,赏析本文的语言。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【情感、态度与价值观】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感受词作中慷慨激昂的爱国热情,激发学生的爱国之情。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宋体" w:hint="eastAsia"/>
          <w:color w:val="000000" w:themeColor="text1"/>
        </w:rPr>
        <w:t>◇</w:t>
      </w:r>
      <w:r w:rsidRPr="00FC223F">
        <w:rPr>
          <w:rFonts w:ascii="宋体" w:eastAsia="宋体" w:hAnsi="宋体"/>
          <w:color w:val="000000" w:themeColor="text1"/>
        </w:rPr>
        <w:t>教学重难点</w:t>
      </w:r>
      <w:r w:rsidRPr="00FC223F">
        <w:rPr>
          <w:rFonts w:ascii="宋体" w:eastAsia="宋体" w:hAnsi="宋体" w:cs="宋体" w:hint="eastAsia"/>
          <w:color w:val="000000" w:themeColor="text1"/>
        </w:rPr>
        <w:t>◇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重点:(1)从整体上把握词的内容,感受其中的意蕴。(2)体会作者的情感。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难点:提高学生对词的鉴赏能力。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宋体" w:hint="eastAsia"/>
          <w:color w:val="000000" w:themeColor="text1"/>
        </w:rPr>
        <w:t>◇</w:t>
      </w:r>
      <w:r w:rsidRPr="00FC223F">
        <w:rPr>
          <w:rFonts w:ascii="宋体" w:eastAsia="宋体" w:hAnsi="宋体"/>
          <w:color w:val="000000" w:themeColor="text1"/>
        </w:rPr>
        <w:t>教学过程</w:t>
      </w:r>
      <w:r w:rsidRPr="00FC223F">
        <w:rPr>
          <w:rFonts w:ascii="宋体" w:eastAsia="宋体" w:hAnsi="宋体" w:cs="宋体" w:hint="eastAsia"/>
          <w:color w:val="000000" w:themeColor="text1"/>
        </w:rPr>
        <w:t>◇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第一课时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一、导入新课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在九年级上册时,我们一起学习了《岳阳楼记》,我们从中了解了范仲淹作为政治家的忧国忧民之情。其实,他还是一名武将,曾驻守边塞多年。今天,我们一起走进《渔家傲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秋思》来领略他的边塞情怀。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二、学习新课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(一)学习《渔家傲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秋思》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步骤一:了解作者,把握写作背景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范仲淹(989</w:t>
      </w:r>
      <w:r w:rsidRPr="00FC223F">
        <w:rPr>
          <w:rFonts w:ascii="宋体" w:eastAsia="宋体" w:hAnsi="宋体" w:cs="Times New Roman"/>
          <w:color w:val="000000" w:themeColor="text1"/>
        </w:rPr>
        <w:t>—</w:t>
      </w:r>
      <w:r w:rsidRPr="00FC223F">
        <w:rPr>
          <w:rFonts w:ascii="宋体" w:eastAsia="宋体" w:hAnsi="宋体"/>
          <w:color w:val="000000" w:themeColor="text1"/>
        </w:rPr>
        <w:t>1052),字希文,苏州人,北宋文学家,军事家,政治家,谥号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文正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,世称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范文正公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。他幼年丧父,生活贫苦,但刻苦读书,年少有志,26岁中进士,但因直言进谏而不受重用。范仲淹一生的诗文收集在《范文正公集》里。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宋康定元年(1040)至庆历三年(1043)间,词人任陕西经略副使兼延州知州。在他镇守西北边疆期间,既号令严明又爱抚士兵,深为西夏所惮服,称他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腹中有数万甲兵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。这首词就是他身处军中的感怀之作。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步骤二:诵读课文,整体感知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听课文诵读,让学生把握诵读的节奏、停顿和语气。提问:朗读时的情感是怎样的?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明确:低沉、忧郁、哀伤。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读准字音,记准字形。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  <w:em w:val="dot"/>
        </w:rPr>
        <w:t>塞</w:t>
      </w:r>
      <w:r w:rsidRPr="00FC223F">
        <w:rPr>
          <w:rFonts w:ascii="宋体" w:eastAsia="宋体" w:hAnsi="宋体"/>
          <w:color w:val="000000" w:themeColor="text1"/>
        </w:rPr>
        <w:t>(sài)下　　</w:t>
      </w:r>
      <w:r w:rsidRPr="00FC223F">
        <w:rPr>
          <w:rFonts w:ascii="宋体" w:eastAsia="宋体" w:hAnsi="宋体"/>
          <w:color w:val="000000" w:themeColor="text1"/>
          <w:em w:val="dot"/>
        </w:rPr>
        <w:t>浊</w:t>
      </w:r>
      <w:r w:rsidRPr="00FC223F">
        <w:rPr>
          <w:rFonts w:ascii="宋体" w:eastAsia="宋体" w:hAnsi="宋体"/>
          <w:color w:val="000000" w:themeColor="text1"/>
        </w:rPr>
        <w:t>酒(zhuó)　　</w:t>
      </w:r>
      <w:r w:rsidRPr="00FC223F">
        <w:rPr>
          <w:rFonts w:ascii="宋体" w:eastAsia="宋体" w:hAnsi="宋体"/>
          <w:color w:val="000000" w:themeColor="text1"/>
          <w:em w:val="dot"/>
        </w:rPr>
        <w:t>燕</w:t>
      </w:r>
      <w:r w:rsidRPr="00FC223F">
        <w:rPr>
          <w:rFonts w:ascii="宋体" w:eastAsia="宋体" w:hAnsi="宋体"/>
          <w:color w:val="000000" w:themeColor="text1"/>
        </w:rPr>
        <w:t>然(yān)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未</w:t>
      </w:r>
      <w:r w:rsidRPr="00FC223F">
        <w:rPr>
          <w:rFonts w:ascii="宋体" w:eastAsia="宋体" w:hAnsi="宋体"/>
          <w:color w:val="000000" w:themeColor="text1"/>
          <w:em w:val="dot"/>
        </w:rPr>
        <w:t>勒</w:t>
      </w:r>
      <w:r w:rsidRPr="00FC223F">
        <w:rPr>
          <w:rFonts w:ascii="宋体" w:eastAsia="宋体" w:hAnsi="宋体"/>
          <w:color w:val="000000" w:themeColor="text1"/>
        </w:rPr>
        <w:t>(lè)</w:t>
      </w:r>
      <w:r w:rsidRPr="00FC223F">
        <w:rPr>
          <w:rFonts w:ascii="宋体" w:eastAsia="宋体" w:hAnsi="宋体"/>
          <w:color w:val="000000" w:themeColor="text1"/>
        </w:rPr>
        <w:tab/>
      </w:r>
      <w:r w:rsidRPr="00FC223F">
        <w:rPr>
          <w:rFonts w:ascii="宋体" w:eastAsia="宋体" w:hAnsi="宋体"/>
          <w:color w:val="000000" w:themeColor="text1"/>
          <w:em w:val="dot"/>
        </w:rPr>
        <w:t>羌</w:t>
      </w:r>
      <w:r w:rsidRPr="00FC223F">
        <w:rPr>
          <w:rFonts w:ascii="宋体" w:eastAsia="宋体" w:hAnsi="宋体"/>
          <w:color w:val="000000" w:themeColor="text1"/>
        </w:rPr>
        <w:t>管(qiāng)</w:t>
      </w:r>
      <w:r w:rsidRPr="00FC223F">
        <w:rPr>
          <w:rFonts w:ascii="宋体" w:eastAsia="宋体" w:hAnsi="宋体"/>
          <w:color w:val="000000" w:themeColor="text1"/>
        </w:rPr>
        <w:tab/>
      </w:r>
      <w:r w:rsidRPr="00FC223F">
        <w:rPr>
          <w:rFonts w:ascii="宋体" w:eastAsia="宋体" w:hAnsi="宋体"/>
          <w:color w:val="000000" w:themeColor="text1"/>
          <w:em w:val="dot"/>
        </w:rPr>
        <w:t>寐</w:t>
      </w:r>
      <w:r w:rsidRPr="00FC223F">
        <w:rPr>
          <w:rFonts w:ascii="宋体" w:eastAsia="宋体" w:hAnsi="宋体"/>
          <w:color w:val="000000" w:themeColor="text1"/>
        </w:rPr>
        <w:t>(mèi)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学生合作疏通文义,分别概括词的上下阕的内容及表达方式。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明确:上阕重在写景,描写塞下凄凉的秋景;下阕重在抒情,集中抒发身处边塞的征人忧国思乡之情。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4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用散文的笔法改写上阕内容。(提示:紧扣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字。然后教师展示自己改写的内容。)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每当秋天来临,边塞的景物就与中原迥然不同:边塞没有江南的风景宜人,有的只是一片凄凉:大雁向衡阳飞去,无半点留恋。风吼、马嘶同不断起伏的号角声混杂在一起,构成了边塞独特的声音。重重叠叠、形势高险的山峰中耸立着一座孤城,夕阳西下,烟雾缭绕,城门因战事吃紧而早已关闭,戒备森严,虽有王维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大漠孤烟直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的开阔,但已没有了那种壮美。此景怎一个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凄凉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了得。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步骤三:精读课文,赏析语言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这首词不仅写景雄浑、开阔,抒情深沉、真挚,而且语言简洁含蓄,比如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字,统领上阕内容,准确含蓄。请合作赏析本首词的精彩词句。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衡阳雁去无留意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从侧面写出了边塞秋景的凄凉;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长烟落日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写出了边塞特有的奇异风光,让人想起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长河落日圆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的壮美景象,极具边塞的特色;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浊酒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写出了边塞生活条件艰苦;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燕然未勒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引用窦宪的典故,使语言精当典雅;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羌管悠悠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运用叠音词,写出了羌管之音的悠扬、哀伤,更能衬托守边将士的思乡情结。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教师小结:整首词通过描写艰苦的守卫边疆的生活,表现了将士们的英雄气概,意境开阔苍凉,形象生动鲜明。作者忧国与思乡之情相互交织,矛盾纠缠,最终爱国战胜了思乡。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请赏析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将军白发征夫泪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一句。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明确:这一句运用了互文的修辞手法,描写将军和征夫都已满头白发,表现出戍边将士对家乡亲人的思念以及渴望建功立业,报国壮志的情怀。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(二)学习《江城子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密州出猎》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步骤一:了解作者,把握写作背景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苏轼(1037</w:t>
      </w:r>
      <w:r w:rsidRPr="00FC223F">
        <w:rPr>
          <w:rFonts w:ascii="宋体" w:eastAsia="宋体" w:hAnsi="宋体" w:cs="Times New Roman"/>
          <w:color w:val="000000" w:themeColor="text1"/>
        </w:rPr>
        <w:t>—</w:t>
      </w:r>
      <w:r w:rsidRPr="00FC223F">
        <w:rPr>
          <w:rFonts w:ascii="宋体" w:eastAsia="宋体" w:hAnsi="宋体"/>
          <w:color w:val="000000" w:themeColor="text1"/>
        </w:rPr>
        <w:t>1101),字子瞻,又字和仲,号铁冠道人、东坡居士,世称苏东坡、苏仙,眉州眉山(今四川省眉山市)人,北宋文学家、书法家、画家。在诗、词、文、书、画上均为卓然大家,为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唐宋八大家之一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,与其父苏洵、其弟苏辙合称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三苏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。在词学上,为北宋词坛豪放派的代表之一。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苏轼在熙宁七年(1074)由杭州通判迁为密州知州。宋神宗熙宁八年,是苏轼到密州上任的第二年,当时,密州蝗旱相连,而西北方的西夏和辽不断袭扰边境。爱国心切、一贯主张抗敌御侮的苏轼,年届不惑而雄心勃勃,在贬官外任中,不但尽力解除人民的疾苦,而且时刻准备要驰骋疆场,为国效力。他在这年十月中,祭常山回来,与同僚猎于铁沟、黄茅冈,作下此词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步骤二:朗读课文,初步感知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读准字音,记准字形。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发(fā)　　骑(jì)　　为(wèi)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应以怎样的语调和气势读这首词?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明确:昂扬的语调,奔放的气势。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学生齐读课文。(注意读出高亢激昂,豪迈奔放之情)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4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学生自读课文,结合课下注释和工具书,疏通文义。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步骤三:精读课文,体</w:t>
      </w:r>
      <w:bookmarkStart w:id="0" w:name="_GoBack"/>
      <w:bookmarkEnd w:id="0"/>
      <w:r w:rsidRPr="00FC223F">
        <w:rPr>
          <w:rFonts w:ascii="宋体" w:eastAsia="宋体" w:hAnsi="宋体"/>
          <w:color w:val="000000" w:themeColor="text1"/>
        </w:rPr>
        <w:t>会情感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词的上阕描绘了什么内容?你知道词中哪个字写出了他当时的心情?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明确:词的上阕描绘了出猎时的盛大场面。词中的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写出了他当时的心情,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在装备齐全,随从众多;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在百姓倾城而出,观看狩猎;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在他自比孙郎,乘马射虎。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上阕描绘这样盛大的出猎,目的是什么?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明确:上阕写出猎时的盛大场面,表现了他英武的身姿,进而将自己与孙权相比,表达了词人意气风发的气概。同时也为下阕的抒情做铺垫。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下阕哪个词集中抒发了他的情怀?这一情怀又具体表现在哪些词句上?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明确:词: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开张</w:t>
      </w:r>
      <w:r w:rsidRPr="00FC223F">
        <w:rPr>
          <w:rFonts w:ascii="宋体" w:eastAsia="宋体" w:hAnsi="宋体" w:cs="Times New Roman"/>
          <w:color w:val="000000" w:themeColor="text1"/>
        </w:rPr>
        <w:t>”——</w:t>
      </w:r>
      <w:r w:rsidRPr="00FC223F">
        <w:rPr>
          <w:rFonts w:ascii="宋体" w:eastAsia="宋体" w:hAnsi="宋体"/>
          <w:color w:val="000000" w:themeColor="text1"/>
        </w:rPr>
        <w:t>豪放。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词句: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鬓微霜,又何妨!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持节云中,何日遣冯唐?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会挽雕弓如满月,西北望,射天狼。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步骤四:品读课文,赏析手法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苏轼的这首豪放词作读来令人荡气回肠,他在这首词中运用了哪些表现手法?表达了怎样的思想感情?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</w:t>
      </w:r>
      <w:r w:rsidRPr="00FC223F">
        <w:rPr>
          <w:rFonts w:ascii="宋体" w:eastAsia="宋体" w:hAnsi="宋体" w:cs="宋体" w:hint="eastAsia"/>
          <w:color w:val="000000" w:themeColor="text1"/>
        </w:rPr>
        <w:t>①</w:t>
      </w:r>
      <w:r w:rsidRPr="00FC223F">
        <w:rPr>
          <w:rFonts w:ascii="宋体" w:eastAsia="宋体" w:hAnsi="宋体"/>
          <w:color w:val="000000" w:themeColor="text1"/>
        </w:rPr>
        <w:t>衬托。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鬓微霜,又何妨!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以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老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衬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,更表现出作者壮心未已的英雄本色。</w:t>
      </w:r>
      <w:r w:rsidRPr="00FC223F">
        <w:rPr>
          <w:rFonts w:ascii="宋体" w:eastAsia="宋体" w:hAnsi="宋体" w:cs="宋体" w:hint="eastAsia"/>
          <w:color w:val="000000" w:themeColor="text1"/>
        </w:rPr>
        <w:t>②</w:t>
      </w:r>
      <w:r w:rsidRPr="00FC223F">
        <w:rPr>
          <w:rFonts w:ascii="宋体" w:eastAsia="宋体" w:hAnsi="宋体"/>
          <w:color w:val="000000" w:themeColor="text1"/>
        </w:rPr>
        <w:t>用典。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为报倾城随太守,亲射虎,看孙郎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,以少年孙权自比,显示作者的狂劲和豪兴;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持节云中,何日遣冯唐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,表明苏轼渴望像魏尚一样得到朝廷的信任,表现出他要为国立功的壮志。</w:t>
      </w:r>
      <w:r w:rsidRPr="00FC223F">
        <w:rPr>
          <w:rFonts w:ascii="宋体" w:eastAsia="宋体" w:hAnsi="宋体" w:cs="宋体" w:hint="eastAsia"/>
          <w:color w:val="000000" w:themeColor="text1"/>
        </w:rPr>
        <w:t>③</w:t>
      </w:r>
      <w:r w:rsidRPr="00FC223F">
        <w:rPr>
          <w:rFonts w:ascii="宋体" w:eastAsia="宋体" w:hAnsi="宋体"/>
          <w:color w:val="000000" w:themeColor="text1"/>
        </w:rPr>
        <w:t>隐喻。词中以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天狼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隐喻侵扰西北边境的西夏军队。</w:t>
      </w:r>
      <w:r w:rsidRPr="00FC223F">
        <w:rPr>
          <w:rFonts w:ascii="宋体" w:eastAsia="宋体" w:hAnsi="宋体" w:cs="宋体" w:hint="eastAsia"/>
          <w:color w:val="000000" w:themeColor="text1"/>
        </w:rPr>
        <w:t>④</w:t>
      </w:r>
      <w:r w:rsidRPr="00FC223F">
        <w:rPr>
          <w:rFonts w:ascii="宋体" w:eastAsia="宋体" w:hAnsi="宋体"/>
          <w:color w:val="000000" w:themeColor="text1"/>
        </w:rPr>
        <w:t>寓情于景。借出猎表达了自己渴望报效朝廷的壮志豪情。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带着热情、豪放的感情朗诵课文。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朗诵指导: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上阕:描写场面,朗读节奏要稍快,声音要洪亮。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下阕:抒发豪情,朗读声调要高亢,气势豪迈。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教师小结:这首词通过描写一次出猎时的壮观场面,借历史典故抒发了作者渴望报效国家、为国杀敌的雄心壮志,表达了作者为国效命的坚定决心和爱国思想,并委婉地表达了期盼得到朝廷重用的愿望。生活中总有许多磕磕绊绊,我们应该学习苏轼以乐观的心态,豁达的胸怀勇敢地去面对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三、布置作业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背诵并默写《渔家傲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秋思》《江城子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密州出猎》。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附:板书设计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渔家傲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秋思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color w:val="000000" w:themeColor="text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风景异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color w:val="000000" w:themeColor="text1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color w:val="000000" w:themeColor="text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雁去　边声　角声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千嶂　长烟　孤城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归无计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  <w:color w:val="000000" w:themeColor="text1"/>
                        </w:rPr>
                      </m:ctrlPr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  <w:color w:val="000000" w:themeColor="text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燕然未勒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白发　泪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 w:rsidRPr="00FC223F">
        <w:rPr>
          <w:rFonts w:ascii="宋体" w:eastAsia="宋体" w:hAnsi="宋体"/>
          <w:color w:val="000000" w:themeColor="text1"/>
        </w:rPr>
        <w:t>守边御敌</w:t>
      </w:r>
      <w:r w:rsidRPr="00FC223F">
        <w:rPr>
          <w:rFonts w:ascii="宋体" w:eastAsia="宋体" w:hAnsi="宋体"/>
          <w:color w:val="000000" w:themeColor="text1"/>
        </w:rPr>
        <w:br/>
        <w:t>思家爱国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江城子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密州出猎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狂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牵黄擎苍:姿态　信心:亲射虎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锦帽貂裘:着装　忠心:遣冯唐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倾城千骑:行为　决心:射天狼</m:t>
                  </m:r>
                </m:e>
              </m:mr>
            </m:m>
          </m:e>
        </m:d>
      </m:oMath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第二课时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一、导入新课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一位英雄带骑兵五十人直闯五万人的金兵大营活捉叛徒,这一故事荡气回肠,令人心驰神往。这位青年将军便是当时年仅23岁的辛弃疾。他不仅是一位驰骋沙场的爱国战将,还是一位杰出的词人。接下来,我们就一起来学习这位爱国战将的词作</w:t>
      </w:r>
      <w:r w:rsidRPr="00FC223F">
        <w:rPr>
          <w:rFonts w:ascii="宋体" w:eastAsia="宋体" w:hAnsi="宋体" w:cs="Times New Roman"/>
          <w:color w:val="000000" w:themeColor="text1"/>
        </w:rPr>
        <w:t>——</w:t>
      </w:r>
      <w:r w:rsidRPr="00FC223F">
        <w:rPr>
          <w:rFonts w:ascii="宋体" w:eastAsia="宋体" w:hAnsi="宋体"/>
          <w:color w:val="000000" w:themeColor="text1"/>
        </w:rPr>
        <w:t>《破阵子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为陈同甫赋壮词以寄之》。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二、学习新课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(一)学习《破阵子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为陈同甫赋壮词以寄之》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步骤一:了解作者,把握写作背景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辛弃疾(1140</w:t>
      </w:r>
      <w:r w:rsidRPr="00FC223F">
        <w:rPr>
          <w:rFonts w:ascii="宋体" w:eastAsia="宋体" w:hAnsi="宋体" w:cs="Times New Roman"/>
          <w:color w:val="000000" w:themeColor="text1"/>
        </w:rPr>
        <w:t>—</w:t>
      </w:r>
      <w:r w:rsidRPr="00FC223F">
        <w:rPr>
          <w:rFonts w:ascii="宋体" w:eastAsia="宋体" w:hAnsi="宋体"/>
          <w:color w:val="000000" w:themeColor="text1"/>
        </w:rPr>
        <w:t>1207),字幼安,号稼轩,山东东路济南府历城县(今山东济南)人。南宋豪放派词人、将领,与苏轼合称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苏辛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。辛弃疾一生以收复中原为志,以功业自许,却命运多舛、备受排挤、壮志难酬。现存词六百多首,有词集《稼轩长短句》等传世。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这首《破阵子》是辛弃疾赠给他的好友陈亮的,二人均为南宋著名词人,又都坚决主张抗金,收复中原,这共同的志向使他们成为知心朋友。辛弃疾作这首词时,已辞官在江西上饶农村闲居,但心中时时不忘杀敌立功,统一中原的理想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步骤二:诵读课文,把握大意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听录音,借助注解把词读通、读顺,并划出节奏。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学生齐读课文,教师点评。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结合课文注释和工具书,疏通文义。小组内交流解决疑难词句。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步骤三:细读课文,深入探究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.“</w:t>
      </w:r>
      <w:r w:rsidRPr="00FC223F">
        <w:rPr>
          <w:rFonts w:ascii="宋体" w:eastAsia="宋体" w:hAnsi="宋体"/>
          <w:color w:val="000000" w:themeColor="text1"/>
        </w:rPr>
        <w:t>五十弦翻塞外声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中的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翻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字改为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弹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字好不好?为什么?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明确:不好,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翻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字写出了战歌嘹亮、乐器轰鸣的热烈场面;如用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弹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字代之,就表现不出这种气氛。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.“</w:t>
      </w:r>
      <w:r w:rsidRPr="00FC223F">
        <w:rPr>
          <w:rFonts w:ascii="宋体" w:eastAsia="宋体" w:hAnsi="宋体"/>
          <w:color w:val="000000" w:themeColor="text1"/>
        </w:rPr>
        <w:t>沙场秋点兵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的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秋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仅仅表示这时是秋天吗?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明确:不仅点明了战争爆发的季节,也为战士出征渲染了肃杀的气氛。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作者为什么会发出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可怜白发生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的慨叹?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明确:作者一生抗金收复失地,连梦中也不忘抗金的战斗生活,但由于朝廷的无能,自己的理想难以实现。当看到两鬓新生的白发,自己已入暮年,空有一身凌云壮志,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报国欲死无战场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,只能在沉醉后在梦中驰骋沙场,心中不由涌起壮志难酬的悲情。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4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作者写这首词有什么用意?抒发了怎样的情感?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明确:这首词托名为安慰朋友,实则是抒发词人自己坚决恢复中原,渴望建功立业的壮志以及报国无门、壮志难酬的悲愤之情。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教师小结:全词从想象着笔,描绘了梦中和抗金队伍战斗的场景。全词在感情基调上是雄壮高昂的,而结句又是悲凉低沉的,前后形成了鲜明的对比。这种抑扬法赋予了本词特有的艺术魅力,有力地表现了词人满怀壮志而志不得伸的苦痛之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(二)学习《满江红》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精忠爱国的民族英雄岳飞首创气壮山河的《满江红》一词,成为了千古不朽的杰作,历代文人志士莫不仿效学作。鉴湖女侠的这首《满江红》,颇有一些男子汉大丈夫的气魄,显示着她不甘雌伏的巾帼英雄的本色。今天,我们一起来学习秋瑾的《满江红》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步骤一:了解作者,把握写作背景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秋瑾(1875</w:t>
      </w:r>
      <w:r w:rsidRPr="00FC223F">
        <w:rPr>
          <w:rFonts w:ascii="宋体" w:eastAsia="宋体" w:hAnsi="宋体" w:cs="Times New Roman"/>
          <w:color w:val="000000" w:themeColor="text1"/>
        </w:rPr>
        <w:t>—</w:t>
      </w:r>
      <w:r w:rsidRPr="00FC223F">
        <w:rPr>
          <w:rFonts w:ascii="宋体" w:eastAsia="宋体" w:hAnsi="宋体"/>
          <w:color w:val="000000" w:themeColor="text1"/>
        </w:rPr>
        <w:t>1907),山阴(今浙江绍兴)人,原名秋闺瑾,字璿卿,号旦吾,乳名玉姑,自号鉴湖女侠。中国民主革命烈士。幼怀大志,性格豪放,酷爱诗文和骑马击剑,能文能武,敢说敢为。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秋瑾不幸生于一个封建家庭,自幼父亲就将她许配给湘潭富家公子王廷钧为妻,两人志趣不合,婚后情同冰炭。1903年春,王廷钧用钱捐得户部主事官职,秋瑾随夫入京。词中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小住京华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指的就是此事。中秋节,秋瑾与丈夫发生冲突,她不愿在贵夫人的脂粉堆里虚度一生,正如词中所说: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苦将侬强派作蛾眉,殊未屑!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这是他们夫妻之间的矛盾,以致后来发展到使她终于写下这首《满江红》而远走高飞,踏上自费留学日本的道路。秋瑾在日本积极参加反对清朝封建统治的革命活动,并加入同盟会。回国后创办《中国女报》,宣传革命。后回绍</w:t>
      </w:r>
      <w:r w:rsidRPr="00FC223F">
        <w:rPr>
          <w:rFonts w:ascii="宋体" w:eastAsia="宋体" w:hAnsi="宋体"/>
          <w:color w:val="000000" w:themeColor="text1"/>
        </w:rPr>
        <w:t>兴组织光复会,与徐锡麟分头准备皖浙两省起义,事发后被捕,坚贞不屈,7月15日就义于绍兴轩亭口。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步骤二:诵读课文,疏通文义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学生自由朗读,教师范读。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学生结合课文注释和工具书,疏通文义。小组内交流解决疑难问题。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3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齐读课文,体会作者的感情。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步骤三:分析探究,理解内容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内容分析。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明确:词的上片写与王子芳结婚八年,表面上过着贵妇人的生活,实际上活得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奴仆不如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,如今与其决裂,突破家庭束缚,实现了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求自立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的愿望。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苦将侬强派作蛾眉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进一步说明这八年的辛酸坎坷。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殊未屑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表明作者对贵妇人的生活并不留恋,相反加以蔑视。上片主要表达了作者自己初离家庭时的心情,别具匠心。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词的下片写作者虽是女子,但却有凌云壮志,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心却比,男儿烈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所以能冲破家庭牢笼。平日她虽然真诚恳切地待人,但仍不为世俗所了解,因此生活中常受折磨。现在离家以后,在大千世界中,何处去找知音?如果找不到知音,又将会受到怎样的折磨?想到这一点,不觉伤心落泪,也是很自然的。这种担心和忧虑,真实地反映了一个革命者刚踏上革命征途的思想状况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明确主旨。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明确:秋瑾的这篇《满江红》是她在1903年中秋节的言志述怀之作,反映了她在封建婚姻家庭和旧礼教的束缚中,走向革命道路前夕的苦闷彷徨的心情和即使有所顾虑,也要坚定地摆脱世俗,走向革命道路的决心。表达了秋瑾雄心壮志的开阔胸怀和匡国济世的凌云志向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教师小结:秋瑾的这首《满江红》,一方面写出自己虽挣脱家庭束缚,但又怕知音难觅的担忧;另一方面表现了自己胸怀保家卫国的志向,即便无奈为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蛾眉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,也有着一颗强大的</w:t>
      </w:r>
      <w:r w:rsidRPr="00FC223F">
        <w:rPr>
          <w:rFonts w:ascii="宋体" w:eastAsia="宋体" w:hAnsi="宋体" w:cs="Times New Roman"/>
          <w:color w:val="000000" w:themeColor="text1"/>
        </w:rPr>
        <w:t>“</w:t>
      </w:r>
      <w:r w:rsidRPr="00FC223F">
        <w:rPr>
          <w:rFonts w:ascii="宋体" w:eastAsia="宋体" w:hAnsi="宋体"/>
          <w:color w:val="000000" w:themeColor="text1"/>
        </w:rPr>
        <w:t>男儿心</w:t>
      </w:r>
      <w:r w:rsidRPr="00FC223F">
        <w:rPr>
          <w:rFonts w:ascii="宋体" w:eastAsia="宋体" w:hAnsi="宋体" w:cs="Times New Roman"/>
          <w:color w:val="000000" w:themeColor="text1"/>
        </w:rPr>
        <w:t>”</w:t>
      </w:r>
      <w:r w:rsidRPr="00FC223F">
        <w:rPr>
          <w:rFonts w:ascii="宋体" w:eastAsia="宋体" w:hAnsi="宋体"/>
          <w:color w:val="000000" w:themeColor="text1"/>
        </w:rPr>
        <w:t>,崇高的志向指引着她,即便有所顾虑,也要摆脱世俗,坚定地走向革命路。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三、布置作业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1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背诵并默写《破阵子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为陈同甫赋壮词以寄之》《满江红》。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2</w:t>
      </w:r>
      <w:r w:rsidRPr="00FC223F">
        <w:rPr>
          <w:rFonts w:ascii="宋体" w:eastAsia="宋体" w:hAnsi="宋体" w:cs="Times New Roman"/>
          <w:color w:val="000000" w:themeColor="text1"/>
        </w:rPr>
        <w:t>.</w:t>
      </w:r>
      <w:r w:rsidRPr="00FC223F">
        <w:rPr>
          <w:rFonts w:ascii="宋体" w:eastAsia="宋体" w:hAnsi="宋体"/>
          <w:color w:val="000000" w:themeColor="text1"/>
        </w:rPr>
        <w:t>完成《课时A计划》的相关练习。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附:板书设计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破阵子</w:t>
      </w:r>
      <w:r w:rsidRPr="00FC223F">
        <w:rPr>
          <w:rFonts w:ascii="宋体" w:eastAsia="宋体" w:hAnsi="宋体" w:cs="Times New Roman"/>
          <w:color w:val="000000" w:themeColor="text1"/>
        </w:rPr>
        <w:t>·</w:t>
      </w:r>
      <w:r w:rsidRPr="00FC223F">
        <w:rPr>
          <w:rFonts w:ascii="宋体" w:eastAsia="宋体" w:hAnsi="宋体"/>
          <w:color w:val="000000" w:themeColor="text1"/>
        </w:rPr>
        <w:t>为陈同甫赋壮词以寄之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沙场秋点兵</w:t>
      </w:r>
      <w:r w:rsidRPr="00FC223F">
        <w:rPr>
          <w:rFonts w:ascii="宋体" w:eastAsia="宋体" w:hAnsi="宋体" w:cs="Times New Roman"/>
          <w:color w:val="000000" w:themeColor="text1"/>
        </w:rPr>
        <w:t>——</w:t>
      </w:r>
      <w:r w:rsidRPr="00FC223F">
        <w:rPr>
          <w:rFonts w:ascii="宋体" w:eastAsia="宋体" w:hAnsi="宋体"/>
          <w:color w:val="000000" w:themeColor="text1"/>
        </w:rPr>
        <w:t>豪迈场面(志士热情)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Times New Roman"/>
          <w:color w:val="000000" w:themeColor="text1"/>
        </w:rPr>
        <w:t>↓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可怜白发生</w:t>
      </w:r>
      <w:r w:rsidRPr="00FC223F">
        <w:rPr>
          <w:rFonts w:ascii="宋体" w:eastAsia="宋体" w:hAnsi="宋体" w:cs="Times New Roman"/>
          <w:color w:val="000000" w:themeColor="text1"/>
        </w:rPr>
        <w:t>——</w:t>
      </w:r>
      <w:r w:rsidRPr="00FC223F">
        <w:rPr>
          <w:rFonts w:ascii="宋体" w:eastAsia="宋体" w:hAnsi="宋体"/>
          <w:color w:val="000000" w:themeColor="text1"/>
        </w:rPr>
        <w:t>冷酷现实(朝廷冷漠)</w:t>
      </w:r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满江红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上片:回顾过往生活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下片:思虑未来前途</m:t>
                  </m:r>
                </m:e>
              </m:mr>
            </m:m>
          </m:e>
        </m:d>
      </m:oMath>
    </w:p>
    <w:p w:rsidR="00F854A5" w:rsidRPr="00FC223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 w:cs="宋体" w:hint="eastAsia"/>
          <w:color w:val="000000" w:themeColor="text1"/>
        </w:rPr>
        <w:t>◇</w:t>
      </w:r>
      <w:r w:rsidRPr="00FC223F">
        <w:rPr>
          <w:rFonts w:ascii="宋体" w:eastAsia="宋体" w:hAnsi="宋体"/>
          <w:color w:val="000000" w:themeColor="text1"/>
        </w:rPr>
        <w:t>课后反思</w:t>
      </w:r>
      <w:r w:rsidRPr="00FC223F">
        <w:rPr>
          <w:rFonts w:ascii="宋体" w:eastAsia="宋体" w:hAnsi="宋体" w:cs="宋体" w:hint="eastAsia"/>
          <w:color w:val="000000" w:themeColor="text1"/>
        </w:rPr>
        <w:t>◇</w:t>
      </w:r>
    </w:p>
    <w:p w:rsidR="00F854A5" w:rsidRPr="00FC223F" w:rsidP="00FC223F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宋体" w:eastAsia="宋体" w:hAnsi="宋体"/>
          <w:color w:val="000000" w:themeColor="text1"/>
        </w:rPr>
      </w:pPr>
      <w:r w:rsidRPr="00FC223F">
        <w:rPr>
          <w:rFonts w:ascii="宋体" w:eastAsia="宋体" w:hAnsi="宋体"/>
          <w:color w:val="000000" w:themeColor="text1"/>
        </w:rPr>
        <w:t>诗词教学的重点是让学生朗读、品味、鉴赏,要多渠道引领学生进入诗词情境,让学生动起来、活起来,让学生真正参与课堂、绽放课堂、享受课堂,使师生共同演绎高效精彩的课堂。在整个教学过程中,我的教学目标指引着教师教的活动,也指引着学生学的活动。对作者本人的家庭背景和社会背景,我进行了补充,这无疑对学生理解课文,理解作者的思想感情有着极大的帮助。</w:t>
      </w:r>
    </w:p>
    <w:p w:rsidR="004C3E08" w:rsidRPr="00FC223F">
      <w:pPr>
        <w:rPr>
          <w:rFonts w:ascii="宋体" w:eastAsia="宋体" w:hAnsi="宋体"/>
          <w:color w:val="000000" w:themeColor="text1"/>
        </w:rPr>
      </w:pPr>
    </w:p>
    <w:p w:rsidR="004C3E08" w:rsidRPr="00FC223F">
      <w:pPr>
        <w:rPr>
          <w:rFonts w:ascii="宋体" w:eastAsia="宋体" w:hAnsi="宋体"/>
          <w:color w:val="000000" w:themeColor="text1"/>
        </w:rPr>
      </w:pPr>
    </w:p>
    <w:p w:rsidR="004C3E08" w:rsidRPr="00FC223F">
      <w:pPr>
        <w:rPr>
          <w:rFonts w:ascii="宋体" w:eastAsia="宋体" w:hAnsi="宋体"/>
          <w:color w:val="000000" w:themeColor="text1"/>
        </w:rPr>
      </w:pPr>
    </w:p>
    <w:p w:rsidR="00F854A5" w:rsidRPr="00FC223F">
      <w:pPr>
        <w:rPr>
          <w:rFonts w:ascii="宋体" w:eastAsia="宋体" w:hAnsi="宋体"/>
          <w:color w:val="000000" w:themeColor="text1"/>
        </w:rPr>
      </w:pPr>
    </w:p>
    <w:sectPr w:rsidSect="00F854A5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23F" w:rsidRPr="00FC223F" w:rsidP="00FC223F">
    <w:pPr>
      <w:pStyle w:val="Footer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 w:rsidR="00D24FA9"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23F" w:rsidP="00FC223F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54A5"/>
    <w:rsid w:val="004C3E08"/>
    <w:rsid w:val="0056798D"/>
    <w:rsid w:val="00B064F4"/>
    <w:rsid w:val="00B17855"/>
    <w:rsid w:val="00D24FA9"/>
    <w:rsid w:val="00F854A5"/>
    <w:rsid w:val="00FC223F"/>
    <w:rsid w:val="210C02B9"/>
    <w:rsid w:val="4A7145B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Ansi="NEU-BZ-S92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54A5"/>
    <w:rPr>
      <w:rFonts w:ascii="NEU-BZ-S92" w:eastAsia="方正书宋_GBK"/>
      <w:color w:val="000000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rsid w:val="004C3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4C3E08"/>
    <w:rPr>
      <w:rFonts w:ascii="NEU-BZ-S92" w:eastAsia="方正书宋_GBK"/>
      <w:color w:val="000000"/>
      <w:sz w:val="18"/>
      <w:szCs w:val="18"/>
    </w:rPr>
  </w:style>
  <w:style w:type="paragraph" w:styleId="BalloonText">
    <w:name w:val="Balloon Text"/>
    <w:basedOn w:val="Normal"/>
    <w:link w:val="Char0"/>
    <w:rsid w:val="004C3E08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rsid w:val="004C3E08"/>
    <w:rPr>
      <w:rFonts w:ascii="NEU-BZ-S92" w:eastAsia="方正书宋_GBK"/>
      <w:color w:val="000000"/>
      <w:sz w:val="18"/>
      <w:szCs w:val="18"/>
    </w:rPr>
  </w:style>
  <w:style w:type="paragraph" w:styleId="Footer">
    <w:name w:val="footer"/>
    <w:basedOn w:val="Normal"/>
    <w:link w:val="Char1"/>
    <w:rsid w:val="00FC22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FC223F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831</Words>
  <Characters>4739</Characters>
  <Application>Microsoft Office Word</Application>
  <DocSecurity>0</DocSecurity>
  <Lines>39</Lines>
  <Paragraphs>11</Paragraphs>
  <ScaleCrop>false</ScaleCrop>
  <Manager>www.shulihua.net收集整理</Manager>
  <Company>www.shulihua.net收集整理</Company>
  <LinksUpToDate>false</LinksUpToDate>
  <CharactersWithSpaces>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minmin</cp:lastModifiedBy>
  <cp:revision>备课大师9门全科：免注册，不收费！</cp:revision>
  <dcterms:created xsi:type="dcterms:W3CDTF">2014-10-29T12:08:00Z</dcterms:created>
  <dcterms:modified xsi:type="dcterms:W3CDTF">2019-05-13T10:12:00Z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