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567631" w:rsidRPr="00F60CC5" w:rsidP="00F60CC5">
      <w:pPr>
        <w:pStyle w:val="Heading3"/>
        <w:spacing w:line="360" w:lineRule="auto"/>
        <w:jc w:val="center"/>
        <w:rPr>
          <w:rFonts w:ascii="宋体" w:hAnsi="宋体"/>
          <w:color w:val="FF0000"/>
          <w:sz w:val="28"/>
        </w:rPr>
      </w:pPr>
      <w:r>
        <w:rPr>
          <w:rFonts w:ascii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0pt;height:22pt;margin-top:827pt;margin-left:904pt;mso-position-horizontal-relative:page;mso-position-vertical-relative:top-margin-area;position:absolute;z-index:251658240">
            <v:imagedata r:id="rId4" o:title=""/>
          </v:shape>
        </w:pict>
      </w:r>
      <w:bookmarkStart w:id="0" w:name="_GoBack"/>
      <w:bookmarkEnd w:id="0"/>
      <w:r w:rsidRPr="00F60CC5" w:rsidR="002131F8">
        <w:rPr>
          <w:rFonts w:ascii="宋体" w:hAnsi="宋体"/>
          <w:color w:val="FF0000"/>
          <w:sz w:val="28"/>
        </w:rPr>
        <w:t>单文精练五　朱先生退兵</w:t>
      </w:r>
    </w:p>
    <w:p w:rsidR="00567631" w:rsidRPr="00F60CC5" w:rsidP="00567631">
      <w:pPr>
        <w:pStyle w:val="PlainText"/>
        <w:snapToGrid w:val="0"/>
        <w:spacing w:line="360" w:lineRule="auto"/>
        <w:rPr>
          <w:rFonts w:hAnsi="宋体" w:cs="Times New Roman"/>
        </w:rPr>
      </w:pPr>
      <w:r w:rsidRPr="00F60CC5">
        <w:rPr>
          <w:rFonts w:hAnsi="宋体" w:cs="Times New Roman"/>
        </w:rPr>
        <w:t>阅读下面的文字，完成文后题目。</w:t>
      </w:r>
    </w:p>
    <w:p w:rsidR="00567631" w:rsidRPr="00F60CC5" w:rsidP="00567631">
      <w:pPr>
        <w:pStyle w:val="PlainText"/>
        <w:snapToGrid w:val="0"/>
        <w:spacing w:line="360" w:lineRule="auto"/>
        <w:jc w:val="center"/>
        <w:rPr>
          <w:rFonts w:hAnsi="宋体" w:cs="Times New Roman"/>
        </w:rPr>
      </w:pPr>
      <w:r w:rsidRPr="00F60CC5">
        <w:rPr>
          <w:rFonts w:hAnsi="宋体" w:cs="Times New Roman"/>
        </w:rPr>
        <w:t>朱先生退兵</w:t>
      </w:r>
    </w:p>
    <w:p w:rsidR="00567631" w:rsidRPr="00F60CC5" w:rsidP="00567631">
      <w:pPr>
        <w:pStyle w:val="PlainText"/>
        <w:snapToGrid w:val="0"/>
        <w:spacing w:line="360" w:lineRule="auto"/>
        <w:jc w:val="center"/>
        <w:rPr>
          <w:rFonts w:hAnsi="宋体" w:cs="Times New Roman"/>
        </w:rPr>
      </w:pPr>
      <w:r w:rsidRPr="00F60CC5">
        <w:rPr>
          <w:rFonts w:hAnsi="宋体" w:cs="Times New Roman"/>
        </w:rPr>
        <w:t>陈忠实</w:t>
      </w:r>
    </w:p>
    <w:p w:rsidR="00567631" w:rsidRPr="00F60CC5" w:rsidP="008C3CC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60CC5">
        <w:rPr>
          <w:rFonts w:hAnsi="宋体" w:cs="Times New Roman"/>
        </w:rPr>
        <w:t>那天清晨，朱先生正在书房里诵读。门房老者张秀才来报告，说省府衙门有两位差人求见。朱先生头也不抬：“就说我正在晨诵。”张老秀才回到门口如实报告后，两位差官大为惊讶，随之上了火：“晨诵算什么？我这里有十万火急命令，是张总督的手谕，你问先生接不接？”张秀才再来传话：“先生正在晨读。愿等就等，不愿等了请自便。”两位差官只好等着。</w:t>
      </w:r>
    </w:p>
    <w:p w:rsidR="00567631" w:rsidRPr="00F60CC5" w:rsidP="008C3CC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60CC5">
        <w:rPr>
          <w:rFonts w:hAnsi="宋体" w:cs="Times New Roman"/>
        </w:rPr>
        <w:t>朱先生晨诵完毕，接了差官的信，果然是张总督的亲笔手谕。张总督信中说举事时逃跑的清廷巡抚方升，从甘肃宁夏拢集起二十万人马反扑过来，大军已压至姑婆坟扎下营寨，离西安不过二百里路，要与革命军决一死战，古城百姓将必遭涂炭。因此想请朱先生前往姑婆坟，以先生之德望，以先生与方升之交谊，劝方升退兵。</w:t>
      </w:r>
    </w:p>
    <w:p w:rsidR="00567631" w:rsidRPr="00F60CC5" w:rsidP="008C3CC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60CC5">
        <w:rPr>
          <w:rFonts w:hAnsi="宋体" w:cs="Times New Roman"/>
        </w:rPr>
        <w:t>朱先生看罢，对两个差人说：“儒子只读圣贤书，不晓军事，又无三寸不烂之舌，哪有回天之力！”说罢就转身走了。两个差官气得脸色骤变，气呼呼跳上车走了。朱先生听得门口清静下来，收拾行李，夹了一把黄油布伞就出了白鹿书院。午时，两位差官又驾着汽车来了，而且带来了张总督的秘书。门房老者张秀才如实相告：“走了。先生躲走了。”</w:t>
      </w:r>
    </w:p>
    <w:p w:rsidR="00567631" w:rsidRPr="00F60CC5" w:rsidP="008C3CC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60CC5">
        <w:rPr>
          <w:rFonts w:hAnsi="宋体" w:cs="Times New Roman"/>
          <w:u w:val="single"/>
        </w:rPr>
        <w:t>傍晚时分，在张总督的总督府门前，一位背着褡裢夹着油伞的人径直往里走。荷枪实弹的卫兵横枪挡住。那人说：“我找张总督。”卫兵嘴里连续呼出五个“去去去去去！”那人就站在门口大声呼叫起张总督的名字，而且发起牢骚：“你三番两次请我来，我来了你又不让我进门。你好不仗义！”这时候一辆汽车驶到门口停下，车上跳下两个人来，顺手抽了卫兵一记耳光，转过身就躬下腰说：“朱先生请进。”</w:t>
      </w:r>
      <w:r w:rsidRPr="00F60CC5">
        <w:rPr>
          <w:rFonts w:hAnsi="宋体" w:cs="Times New Roman"/>
        </w:rPr>
        <w:t>朱先生一看，正是早晨破坏他晨诵的那两位差官，便跟着差官走进总督府见了张总督。张总督挽着朱先生坐下，亲昵地怨喧道：“先生你是腿上的肉虫儿不得死了？放着汽车不坐硬走路！”朱先生说：“我是土人，享不了洋福，闻见汽油味儿就恶心想吐。”张总督说：“我真怕你不来哩！正准备三顾茅庐，我亲自去你的书院哩。”朱先生笑说：“纵是孔明再生，看见你这身戎装，也会吓得闭气，何况我这个土人。”</w:t>
      </w:r>
    </w:p>
    <w:p w:rsidR="00567631" w:rsidRPr="00F60CC5" w:rsidP="008C3CC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60CC5">
        <w:rPr>
          <w:rFonts w:hAnsi="宋体" w:cs="Times New Roman"/>
        </w:rPr>
        <w:t>第二天一早，张总督起来时，已经找不着朱先生，连连叹惋：“这个呆子，书呆子！”随之带了一排士兵乘车追出城去。</w:t>
      </w:r>
    </w:p>
    <w:p w:rsidR="00567631" w:rsidRPr="00F60CC5" w:rsidP="008C3CC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60CC5">
        <w:rPr>
          <w:rFonts w:hAnsi="宋体" w:cs="Times New Roman"/>
        </w:rPr>
        <w:t>朱先生已经踏上咸阳大桥，一身布衣一只褡裢一把油伞，晨光熹微中，仍然坚持着晨诵，连呜呜吼叫的汽车也充耳不闻，直到张总督跳下车来堵住去路，朱先生才从孔老先生那里回到现实中来，连连道歉：“总督大人息怒！我怕打扰你的瞌睡就独自上路了。”张总督好气</w:t>
      </w:r>
      <w:r w:rsidRPr="00F60CC5">
        <w:rPr>
          <w:rFonts w:hAnsi="宋体" w:cs="Times New Roman"/>
        </w:rPr>
        <w:t>又好笑说：“这十二个卫兵交给你，请放心。我已经给他们交代过了。”朱先生转过身瞅一眼站成一排溜儿的兵士，摇摇头说：“这十二个人不够。把你的兵将一满派来也不够。要是你能打过方升，你还派我做什么？回吧回吧，把你这十二个兵丁带回去护城吧！”张总督不由脸红了说：“那你总得坐上汽车呀！”朱先生不耐烦了：“我给你说过，我闻不惯汽油味儿……”说罢一甩手走了，嘴里“咕咕嘟嘟”又进入晨诵了。张总督追上来再次相劝。朱先生却轻轻松松地说：“你诵一首咸阳桥的诗为我送行吧！”张总督心不在焉又无可奈何地诵道：</w:t>
      </w:r>
    </w:p>
    <w:p w:rsidR="00567631" w:rsidRPr="00F60CC5" w:rsidP="008C3CC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60CC5">
        <w:rPr>
          <w:rFonts w:hAnsi="宋体" w:cs="Times New Roman"/>
        </w:rPr>
        <w:t>渭城朝雨</w:t>
      </w:r>
      <w:r w:rsidRPr="00F60CC5">
        <w:rPr>
          <w:rFonts w:hAnsi="宋体" w:cs="宋体" w:hint="eastAsia"/>
        </w:rPr>
        <w:t>浥</w:t>
      </w:r>
      <w:r w:rsidRPr="00F60CC5">
        <w:rPr>
          <w:rFonts w:hAnsi="宋体" w:cs="仿宋_GB2312" w:hint="eastAsia"/>
        </w:rPr>
        <w:t>轻尘</w:t>
      </w:r>
      <w:r w:rsidRPr="00F60CC5">
        <w:rPr>
          <w:rFonts w:hAnsi="宋体" w:cs="Times New Roman"/>
        </w:rPr>
        <w:t>，客舍青青柳色新。劝君更尽一杯酒，西出阳关无故人。</w:t>
      </w:r>
    </w:p>
    <w:p w:rsidR="00567631" w:rsidRPr="00F60CC5" w:rsidP="008C3CC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60CC5">
        <w:rPr>
          <w:rFonts w:hAnsi="宋体" w:cs="Times New Roman"/>
        </w:rPr>
        <w:t>朱先生击掌称好之后，自己也吟诵起来：</w:t>
      </w:r>
    </w:p>
    <w:p w:rsidR="00567631" w:rsidRPr="00F60CC5" w:rsidP="008C3CC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60CC5">
        <w:rPr>
          <w:rFonts w:hAnsi="宋体" w:cs="Times New Roman"/>
        </w:rPr>
        <w:t>车辚辚，马萧萧，行人弓箭各在腰。爷娘妻子走相送，尘埃不见咸阳桥……</w:t>
      </w:r>
    </w:p>
    <w:p w:rsidR="00567631" w:rsidRPr="00F60CC5" w:rsidP="008C3CC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60CC5">
        <w:rPr>
          <w:rFonts w:hAnsi="宋体" w:cs="Times New Roman"/>
        </w:rPr>
        <w:t>朱先生吟诵至此，热泪涌流，转过身扯开步径自走了。</w:t>
      </w:r>
    </w:p>
    <w:p w:rsidR="00567631" w:rsidRPr="00F60CC5" w:rsidP="008C3CC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60CC5">
        <w:rPr>
          <w:rFonts w:hAnsi="宋体" w:cs="Times New Roman"/>
        </w:rPr>
        <w:t>两日后，朱先生回到省城复命张总督。这时，方巡抚已经罢兵，带领二十万大军撤离姑婆坟，回归甘肃宁夏去了。</w:t>
      </w:r>
    </w:p>
    <w:p w:rsidR="00567631" w:rsidRPr="00F60CC5" w:rsidP="008C3CC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60CC5">
        <w:rPr>
          <w:rFonts w:hAnsi="宋体" w:cs="Times New Roman"/>
        </w:rPr>
        <w:t>张总督立即传令备置酒席，为朱先生接风洗尘压惊庆功。</w:t>
      </w:r>
      <w:r w:rsidRPr="00F60CC5">
        <w:rPr>
          <w:rFonts w:hAnsi="宋体" w:cs="Times New Roman"/>
          <w:u w:val="wave"/>
        </w:rPr>
        <w:t>朱先生从褡裢里掏出食物，大吃大嚼起来。张总督难为情地说：“先生这不寒碜我吗？”朱先生不以为然。吃罢喝了一杯热茶，背起褡裢告辞。</w:t>
      </w:r>
      <w:r w:rsidRPr="00F60CC5">
        <w:rPr>
          <w:rFonts w:hAnsi="宋体" w:cs="Times New Roman"/>
        </w:rPr>
        <w:t>张总督死拉住不放：“我还想请先生留下墨宝。”朱先生又放下褡裢，执笔运腕，在宣纸上写下两行稚头拙脑的娃娃体毛笔字：</w:t>
      </w:r>
    </w:p>
    <w:p w:rsidR="00567631" w:rsidRPr="00F60CC5" w:rsidP="008C3CC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60CC5">
        <w:rPr>
          <w:rFonts w:hAnsi="宋体" w:cs="Times New Roman"/>
        </w:rPr>
        <w:t>脚放大，发铰短</w:t>
      </w:r>
    </w:p>
    <w:p w:rsidR="00567631" w:rsidRPr="00F60CC5" w:rsidP="008C3CC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60CC5">
        <w:rPr>
          <w:rFonts w:hAnsi="宋体" w:cs="Times New Roman"/>
        </w:rPr>
        <w:t>指甲常剪兜要浅</w:t>
      </w:r>
    </w:p>
    <w:p w:rsidR="008C3CC3" w:rsidRPr="00F60CC5" w:rsidP="008C3CC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60CC5">
        <w:rPr>
          <w:rFonts w:hAnsi="宋体" w:cs="Times New Roman"/>
        </w:rPr>
        <w:t>张总督皱皱眉头不知所云。朱先生笑说：“我这回去姑婆坟，一路上听到孩童诵唱歌谣，抄录两句供你玩味。”说罢又背起褡裢要走。张总督先要用汽车送，又要改用轿子，又要牵马驮送。朱先生说：“不宜车马喧哗。”(节选自陈忠实《白鹿原》，有删改)</w:t>
      </w:r>
    </w:p>
    <w:p w:rsidR="00567631" w:rsidRPr="00F60CC5" w:rsidP="008C3CC3">
      <w:pPr>
        <w:pStyle w:val="PlainText"/>
        <w:snapToGrid w:val="0"/>
        <w:spacing w:line="360" w:lineRule="auto"/>
        <w:rPr>
          <w:rFonts w:hAnsi="宋体" w:cs="Times New Roman"/>
        </w:rPr>
      </w:pPr>
      <w:r>
        <w:rPr>
          <w:rFonts w:hAnsi="宋体"/>
        </w:rPr>
        <w:pict>
          <v:shape id="_x0000_i1026" type="#_x0000_t75" style="width:197.5pt;height:41pt">
            <v:imagedata r:id="rId5" o:title="第一组"/>
          </v:shape>
        </w:pict>
      </w:r>
    </w:p>
    <w:p w:rsidR="00567631" w:rsidRPr="00F60CC5" w:rsidP="00567631">
      <w:pPr>
        <w:pStyle w:val="PlainText"/>
        <w:snapToGrid w:val="0"/>
        <w:spacing w:line="360" w:lineRule="auto"/>
        <w:rPr>
          <w:rFonts w:hAnsi="宋体" w:cs="Times New Roman"/>
        </w:rPr>
      </w:pPr>
      <w:r w:rsidRPr="00F60CC5">
        <w:rPr>
          <w:rFonts w:hAnsi="宋体" w:cs="Times New Roman"/>
        </w:rPr>
        <w:t>1.请简要分析文中画横线部分叙事视角运用的特点和作用。</w:t>
      </w:r>
    </w:p>
    <w:p w:rsidR="00567631" w:rsidRPr="00F60CC5" w:rsidP="00567631">
      <w:pPr>
        <w:pStyle w:val="PlainText"/>
        <w:snapToGrid w:val="0"/>
        <w:spacing w:line="360" w:lineRule="auto"/>
        <w:rPr>
          <w:rFonts w:hAnsi="宋体" w:cs="Times New Roman"/>
        </w:rPr>
      </w:pPr>
      <w:r w:rsidRPr="00F60CC5">
        <w:rPr>
          <w:rFonts w:hAnsi="宋体" w:cs="Times New Roman"/>
        </w:rPr>
        <w:t>答：　</w:t>
      </w:r>
    </w:p>
    <w:p w:rsidR="00567631" w:rsidRPr="00F60CC5" w:rsidP="00567631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567631" w:rsidRPr="00F60CC5" w:rsidP="00567631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567631" w:rsidRPr="00F60CC5" w:rsidP="00567631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567631" w:rsidRPr="00F60CC5" w:rsidP="00567631">
      <w:pPr>
        <w:pStyle w:val="PlainText"/>
        <w:snapToGrid w:val="0"/>
        <w:spacing w:line="360" w:lineRule="auto"/>
        <w:rPr>
          <w:rFonts w:hAnsi="宋体" w:cs="Times New Roman"/>
        </w:rPr>
      </w:pPr>
      <w:r w:rsidRPr="00F60CC5">
        <w:rPr>
          <w:rFonts w:hAnsi="宋体" w:cs="Times New Roman"/>
        </w:rPr>
        <w:t>2.小说选段主要写了朱先生退兵之事，但是对朱先生如何退兵的情节一字不提。作者为什么这样处理？请结合小说进行分析。</w:t>
      </w:r>
    </w:p>
    <w:p w:rsidR="00567631" w:rsidRPr="00F60CC5" w:rsidP="00567631">
      <w:pPr>
        <w:pStyle w:val="PlainText"/>
        <w:snapToGrid w:val="0"/>
        <w:spacing w:line="360" w:lineRule="auto"/>
        <w:rPr>
          <w:rFonts w:hAnsi="宋体" w:cs="Times New Roman"/>
        </w:rPr>
      </w:pPr>
      <w:r w:rsidRPr="00F60CC5">
        <w:rPr>
          <w:rFonts w:hAnsi="宋体" w:cs="Times New Roman"/>
        </w:rPr>
        <w:t>答：　</w:t>
      </w:r>
    </w:p>
    <w:p w:rsidR="00567631" w:rsidRPr="00F60CC5" w:rsidP="00567631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567631" w:rsidRPr="00F60CC5" w:rsidP="00567631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567631" w:rsidRPr="00F60CC5" w:rsidP="00567631">
      <w:pPr>
        <w:pStyle w:val="PlainText"/>
        <w:snapToGrid w:val="0"/>
        <w:spacing w:line="360" w:lineRule="auto"/>
        <w:rPr>
          <w:rFonts w:hAnsi="宋体" w:cs="Times New Roman"/>
        </w:rPr>
      </w:pPr>
      <w:r w:rsidRPr="00F60CC5">
        <w:rPr>
          <w:rFonts w:hAnsi="宋体" w:cs="Times New Roman"/>
        </w:rPr>
        <w:t>3.本文语言很有特点，请简要概括分析。</w:t>
      </w:r>
    </w:p>
    <w:p w:rsidR="00567631" w:rsidRPr="00F60CC5" w:rsidP="00567631">
      <w:pPr>
        <w:pStyle w:val="PlainText"/>
        <w:snapToGrid w:val="0"/>
        <w:spacing w:line="360" w:lineRule="auto"/>
        <w:rPr>
          <w:rFonts w:hAnsi="宋体" w:cs="Times New Roman"/>
        </w:rPr>
      </w:pPr>
      <w:r w:rsidRPr="00F60CC5">
        <w:rPr>
          <w:rFonts w:hAnsi="宋体" w:cs="Times New Roman"/>
        </w:rPr>
        <w:t>答：　</w:t>
      </w:r>
    </w:p>
    <w:p w:rsidR="00567631" w:rsidRPr="00F60CC5" w:rsidP="00567631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567631" w:rsidRPr="00F60CC5" w:rsidP="00567631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567631" w:rsidRPr="00F60CC5" w:rsidP="00567631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567631" w:rsidRPr="00F60CC5" w:rsidP="00567631">
      <w:pPr>
        <w:pStyle w:val="PlainText"/>
        <w:snapToGrid w:val="0"/>
        <w:spacing w:line="360" w:lineRule="auto"/>
        <w:rPr>
          <w:rFonts w:hAnsi="宋体" w:cs="Times New Roman"/>
        </w:rPr>
      </w:pPr>
      <w:r w:rsidRPr="00F60CC5">
        <w:rPr>
          <w:rFonts w:hAnsi="宋体" w:cs="Times New Roman"/>
        </w:rPr>
        <w:t>4.朱先生帮助张总督实现了愿望，但又处处拒绝张总督。小说这样写有何用意？请谈谈你的理解。</w:t>
      </w:r>
    </w:p>
    <w:p w:rsidR="00567631" w:rsidRPr="00F60CC5" w:rsidP="00567631">
      <w:pPr>
        <w:pStyle w:val="PlainText"/>
        <w:snapToGrid w:val="0"/>
        <w:spacing w:line="360" w:lineRule="auto"/>
        <w:rPr>
          <w:rFonts w:hAnsi="宋体" w:cs="Times New Roman"/>
        </w:rPr>
      </w:pPr>
      <w:r w:rsidRPr="00F60CC5">
        <w:rPr>
          <w:rFonts w:hAnsi="宋体" w:cs="Times New Roman"/>
        </w:rPr>
        <w:t>答：　</w:t>
      </w:r>
    </w:p>
    <w:p w:rsidR="008C3CC3" w:rsidRPr="00F60CC5" w:rsidP="008C3CC3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8C3CC3" w:rsidRPr="00F60CC5" w:rsidP="008C3CC3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8C3CC3" w:rsidRPr="00F60CC5" w:rsidP="00567631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8C3CC3" w:rsidRPr="00F60CC5" w:rsidP="00567631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567631" w:rsidRPr="00F60CC5" w:rsidP="00567631">
      <w:pPr>
        <w:pStyle w:val="PlainText"/>
        <w:snapToGrid w:val="0"/>
        <w:spacing w:line="360" w:lineRule="auto"/>
        <w:rPr>
          <w:rFonts w:hAnsi="宋体" w:cs="Times New Roman"/>
        </w:rPr>
      </w:pPr>
      <w:r w:rsidRPr="00F60CC5">
        <w:rPr>
          <w:rFonts w:hAnsi="宋体" w:cs="Times New Roman"/>
        </w:rPr>
        <w:t>1.小说第二段写张总督的信有什么作用？</w:t>
      </w:r>
    </w:p>
    <w:p w:rsidR="00567631" w:rsidRPr="00F60CC5" w:rsidP="00567631">
      <w:pPr>
        <w:pStyle w:val="PlainText"/>
        <w:snapToGrid w:val="0"/>
        <w:spacing w:line="360" w:lineRule="auto"/>
        <w:rPr>
          <w:rFonts w:hAnsi="宋体" w:cs="Times New Roman"/>
        </w:rPr>
      </w:pPr>
      <w:r w:rsidRPr="00F60CC5">
        <w:rPr>
          <w:rFonts w:hAnsi="宋体" w:cs="Times New Roman"/>
        </w:rPr>
        <w:t>答：　</w:t>
      </w:r>
    </w:p>
    <w:p w:rsidR="00567631" w:rsidRPr="00F60CC5" w:rsidP="00567631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567631" w:rsidRPr="00F60CC5" w:rsidP="00567631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567631" w:rsidRPr="00F60CC5" w:rsidP="00567631">
      <w:pPr>
        <w:pStyle w:val="PlainText"/>
        <w:snapToGrid w:val="0"/>
        <w:spacing w:line="360" w:lineRule="auto"/>
        <w:rPr>
          <w:rFonts w:hAnsi="宋体" w:cs="Times New Roman"/>
        </w:rPr>
      </w:pPr>
      <w:r w:rsidRPr="00F60CC5">
        <w:rPr>
          <w:rFonts w:hAnsi="宋体" w:cs="Times New Roman"/>
        </w:rPr>
        <w:t>2.赏析文中画波浪线部分的动作描写。</w:t>
      </w:r>
    </w:p>
    <w:p w:rsidR="00567631" w:rsidRPr="00F60CC5" w:rsidP="00567631">
      <w:pPr>
        <w:pStyle w:val="PlainText"/>
        <w:snapToGrid w:val="0"/>
        <w:spacing w:line="360" w:lineRule="auto"/>
        <w:rPr>
          <w:rFonts w:hAnsi="宋体" w:cs="Times New Roman"/>
        </w:rPr>
      </w:pPr>
      <w:r w:rsidRPr="00F60CC5">
        <w:rPr>
          <w:rFonts w:hAnsi="宋体" w:cs="Times New Roman"/>
        </w:rPr>
        <w:t>答：　</w:t>
      </w:r>
    </w:p>
    <w:p w:rsidR="00567631" w:rsidRPr="00F60CC5" w:rsidP="00567631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567631" w:rsidRPr="00F60CC5" w:rsidP="00567631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9407A0" w:rsidRPr="00F60CC5" w:rsidP="00567631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567631" w:rsidRPr="00F60CC5" w:rsidP="00567631">
      <w:pPr>
        <w:pStyle w:val="PlainText"/>
        <w:snapToGrid w:val="0"/>
        <w:spacing w:line="360" w:lineRule="auto"/>
        <w:rPr>
          <w:rFonts w:hAnsi="宋体" w:cs="Times New Roman"/>
        </w:rPr>
      </w:pPr>
      <w:r w:rsidRPr="00F60CC5">
        <w:rPr>
          <w:rFonts w:hAnsi="宋体" w:cs="Times New Roman"/>
        </w:rPr>
        <w:t>3.小说中朱先生的形象有哪些特点？请简要概括。</w:t>
      </w:r>
    </w:p>
    <w:p w:rsidR="00567631" w:rsidRPr="00F60CC5" w:rsidP="00567631">
      <w:pPr>
        <w:pStyle w:val="PlainText"/>
        <w:snapToGrid w:val="0"/>
        <w:spacing w:line="360" w:lineRule="auto"/>
        <w:rPr>
          <w:rFonts w:hAnsi="宋体" w:cs="Times New Roman"/>
        </w:rPr>
      </w:pPr>
      <w:r w:rsidRPr="00F60CC5">
        <w:rPr>
          <w:rFonts w:hAnsi="宋体" w:cs="Times New Roman"/>
        </w:rPr>
        <w:t>答：　</w:t>
      </w:r>
    </w:p>
    <w:p w:rsidR="00567631" w:rsidRPr="00F60CC5" w:rsidP="00567631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567631" w:rsidRPr="00F60CC5" w:rsidP="00567631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567631" w:rsidRPr="00F60CC5" w:rsidP="00567631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567631" w:rsidRPr="00F60CC5" w:rsidP="00567631">
      <w:pPr>
        <w:pStyle w:val="PlainText"/>
        <w:snapToGrid w:val="0"/>
        <w:spacing w:line="360" w:lineRule="auto"/>
        <w:rPr>
          <w:rFonts w:hAnsi="宋体" w:cs="Times New Roman"/>
        </w:rPr>
      </w:pPr>
      <w:r w:rsidRPr="00F60CC5">
        <w:rPr>
          <w:rFonts w:hAnsi="宋体" w:cs="Times New Roman"/>
        </w:rPr>
        <w:t>4.朱先生劝方升退兵的过程充满着关中大儒的智慧，上文已删节，请结合下面补充的文字具体分析其智慧的表现。</w:t>
      </w:r>
    </w:p>
    <w:p w:rsidR="00567631" w:rsidRPr="00F60CC5" w:rsidP="009407A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60CC5">
        <w:rPr>
          <w:rFonts w:hAnsi="宋体" w:cs="Times New Roman"/>
        </w:rPr>
        <w:t>方巡抚在他的行营里接见了朱先生，并备下一桌丰盛的晚餐，朱先生却远远坐着不上餐桌。方巡抚谦和地说：“先生屈就便餐。待我平定逆贼收复西安之后，再请先生。”朱先生摇摇头，仍不动身。方巡抚问得紧了，朱先生才说：“我害怕。”方巡抚问：“这里就你和我，怕什么？”朱先生嗫嚅道：“我看见你这一身戎装就好像看见了白刀子进去红刀子拔出。我害怕。”方巡抚听罢哈哈大笑：“哎呀先生，好，今日我破例一次。”说罢便脱下戎装。</w:t>
      </w:r>
      <w:r w:rsidRPr="00F60CC5">
        <w:rPr>
          <w:rFonts w:hAnsi="宋体" w:cs="Times New Roman"/>
        </w:rPr>
        <w:t>朱先生这才坐到桌前，说：“这才像个人了。”</w:t>
      </w:r>
    </w:p>
    <w:p w:rsidR="00567631" w:rsidRPr="00F60CC5" w:rsidP="009407A0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F60CC5">
        <w:rPr>
          <w:rFonts w:hAnsi="宋体" w:cs="Times New Roman"/>
        </w:rPr>
        <w:t>席间，朱先生不动荤菜更不动酒，见方巡抚刚放下筷子，便从褡裢里掏出一只瓦罐，把盘中剩下的荤菜素菜倾盘倒进瓦罐里去，憨憨地说：“我把这些好东西带回家去，让孩子尝尝。”方巡抚惊问：“何至于此？”朱先生说：“天下大乱，大家都忙着争权逐利，谁个体恤平民百姓？我今日专程求恩师讨活路来了。”方巡抚顿然激愤起来：“先生为关中大儒，既已困拮如此，百姓更是苦不堪言。我正为此披挂戎装，平叛讨贼，重振朝纲，百姓正翘首以待。”朱先生模棱两可地问：“你能平定关中，我深信不疑。武昌呢？湖广各省呢？谁去平叛？”方升说：“我为清臣，誓为朝廷尽忠。我丢掉的江山，由我收回。至于武昌湖广，那非我辖地，鞭长莫及。”朱先生笑说：“一树既老且朽，根枯了，干空了，枝股枯死，只有一枝一梢荣茂，这一枝一梢还能维系多久？”方巡抚听了，先是警惕地打量着朱先生，继而脸色骤变，站起身来：“先生免言！我原以为你清高儒雅，想不到已改投门庭，为叛贼充当说客！”朱先生坐着不动，稍微提高了话音：“恩师听我坦白。张总督文告我只领受三条，一为剪辫子，一为放足，一为禁烟，我仍矢守白鹿书院，晨诵午习，传道授业解惑；仍然恪守‘学为好人’的宗旨。”说着就掏出方升题赠的条幅。方升怒气难平：“我只要亲自腰斩了那个负义之徒，宁可肝脑涂地亦不顾及。”朱先生听了不以为然地笑了：“不义之徒自有灾池等着他，何必你兴师动众？恩师常言‘顺时利世’，在秦为政多年，颇获人心。而今挟刃领兵几十万进入关中，腰斩的岂止张某一人？目下城里城外惊慌失措，谣传恩师要洗城。战事一起，遭伤害的是百姓，你就要落千古骂名了。”说到此，朱先生背起褡裢就告辞径自去了。</w:t>
      </w:r>
    </w:p>
    <w:p w:rsidR="00567631" w:rsidRPr="00F60CC5" w:rsidP="00567631">
      <w:pPr>
        <w:pStyle w:val="PlainText"/>
        <w:snapToGrid w:val="0"/>
        <w:spacing w:line="360" w:lineRule="auto"/>
        <w:rPr>
          <w:rFonts w:hAnsi="宋体" w:cs="Times New Roman"/>
        </w:rPr>
      </w:pPr>
      <w:r w:rsidRPr="00F60CC5">
        <w:rPr>
          <w:rFonts w:hAnsi="宋体" w:cs="Times New Roman"/>
        </w:rPr>
        <w:t>答：　</w:t>
      </w:r>
    </w:p>
    <w:p w:rsidR="00567631" w:rsidRPr="00F60CC5" w:rsidP="00567631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567631" w:rsidRPr="00F60CC5" w:rsidP="00567631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567631" w:rsidRPr="00F60CC5" w:rsidP="00567631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F0185A" w:rsidRPr="00F60CC5" w:rsidP="00F0185A">
      <w:pPr>
        <w:pStyle w:val="Heading2"/>
        <w:jc w:val="center"/>
        <w:rPr>
          <w:rFonts w:ascii="宋体" w:eastAsia="宋体" w:hAnsi="宋体"/>
          <w:sz w:val="21"/>
        </w:rPr>
      </w:pPr>
      <w:r w:rsidRPr="00F60CC5">
        <w:rPr>
          <w:rFonts w:ascii="宋体" w:eastAsia="宋体" w:hAnsi="宋体"/>
          <w:sz w:val="21"/>
        </w:rPr>
        <w:br w:type="page"/>
      </w:r>
      <w:r w:rsidRPr="00F60CC5">
        <w:rPr>
          <w:rFonts w:ascii="宋体" w:eastAsia="宋体" w:hAnsi="宋体"/>
          <w:sz w:val="21"/>
        </w:rPr>
        <w:t>答案精析</w:t>
      </w:r>
    </w:p>
    <w:p w:rsidR="00F0185A" w:rsidRPr="00F60CC5" w:rsidP="00F0185A">
      <w:pPr>
        <w:pStyle w:val="PlainText"/>
        <w:snapToGrid w:val="0"/>
        <w:spacing w:line="360" w:lineRule="auto"/>
        <w:rPr>
          <w:rFonts w:hAnsi="宋体" w:cs="Times New Roman"/>
        </w:rPr>
      </w:pPr>
      <w:r w:rsidRPr="00F60CC5">
        <w:rPr>
          <w:rFonts w:hAnsi="宋体" w:cs="Times New Roman"/>
        </w:rPr>
        <w:t>第一组</w:t>
      </w:r>
    </w:p>
    <w:p w:rsidR="00F0185A" w:rsidRPr="00F60CC5" w:rsidP="00F0185A">
      <w:pPr>
        <w:pStyle w:val="PlainText"/>
        <w:snapToGrid w:val="0"/>
        <w:spacing w:line="360" w:lineRule="auto"/>
        <w:rPr>
          <w:rFonts w:hAnsi="宋体" w:cs="Times New Roman"/>
        </w:rPr>
      </w:pPr>
      <w:r w:rsidRPr="00F60CC5">
        <w:rPr>
          <w:rFonts w:hAnsi="宋体" w:cs="Times New Roman"/>
        </w:rPr>
        <w:t>1.①文中画横线部分变“朱先生”为“那人”，是一种有限视角，拉远了叙述者和事件、人物的距离，这样写的主要作用是制造一种陌生化的效果。②更客观地表现了张总督的手下对普通百姓的疏远和傲慢态度，这也从侧面表现了张总督的形象，还暗示了朱先生之所以与张总督保持若即若离的关系的原因。</w:t>
      </w:r>
    </w:p>
    <w:p w:rsidR="00F0185A" w:rsidRPr="00F60CC5" w:rsidP="00F0185A">
      <w:pPr>
        <w:pStyle w:val="PlainText"/>
        <w:snapToGrid w:val="0"/>
        <w:spacing w:line="360" w:lineRule="auto"/>
        <w:rPr>
          <w:rFonts w:hAnsi="宋体" w:cs="Times New Roman"/>
        </w:rPr>
      </w:pPr>
      <w:r w:rsidRPr="00F60CC5">
        <w:rPr>
          <w:rFonts w:hAnsi="宋体" w:cs="Times New Roman"/>
        </w:rPr>
        <w:t>2.①从小说主题来看，小说重在突出朱先生为民请命的担当精神，而如何退兵的情节，与此没有太大的关系。②从人物(关系)来看，小说重在表现朱先生与张总督之间若即若离的关系，对如何退兵的情节一字不提，可以更集中地表现人物之间的关系，丰富人物形象。③从艺术效果来看，对如何退兵的情节一字不提，起了留白的作用，也打破了读者的阅读期待，能够引起读者丰富的想象。</w:t>
      </w:r>
    </w:p>
    <w:p w:rsidR="00F0185A" w:rsidRPr="00F60CC5" w:rsidP="00F0185A">
      <w:pPr>
        <w:pStyle w:val="PlainText"/>
        <w:snapToGrid w:val="0"/>
        <w:spacing w:line="360" w:lineRule="auto"/>
        <w:rPr>
          <w:rFonts w:hAnsi="宋体" w:cs="Times New Roman"/>
        </w:rPr>
      </w:pPr>
      <w:r w:rsidRPr="00F60CC5">
        <w:rPr>
          <w:rFonts w:hAnsi="宋体" w:cs="Times New Roman"/>
        </w:rPr>
        <w:t>3.①人物语言极具个性，朱先生的语言文言化、书面化，张总督的语言粗鲁、口语化。②叙事语言简约、平实，大多直陈其事，少有修饰。③古雅厚重有韵味，多有诗词歌谣入文。</w:t>
      </w:r>
    </w:p>
    <w:p w:rsidR="00F0185A" w:rsidRPr="00F60CC5" w:rsidP="00F0185A">
      <w:pPr>
        <w:pStyle w:val="PlainText"/>
        <w:snapToGrid w:val="0"/>
        <w:spacing w:line="360" w:lineRule="auto"/>
        <w:rPr>
          <w:rFonts w:hAnsi="宋体" w:cs="Times New Roman"/>
        </w:rPr>
      </w:pPr>
      <w:r w:rsidRPr="00F60CC5">
        <w:rPr>
          <w:rFonts w:hAnsi="宋体" w:cs="Times New Roman"/>
        </w:rPr>
        <w:t>4.①使故事更曲折，增强了文本张力，激发了读者的阅读兴趣。②在矛盾中，刻画并丰富了二人的性格，尤其是显示了朱先生的人格和威望。③强化主题，通过拒绝，表明朱先生此行的目的是为民请命，赞美了知识分子的担当。</w:t>
      </w:r>
    </w:p>
    <w:p w:rsidR="00F0185A" w:rsidRPr="00F60CC5" w:rsidP="00F0185A">
      <w:pPr>
        <w:pStyle w:val="PlainText"/>
        <w:snapToGrid w:val="0"/>
        <w:spacing w:line="360" w:lineRule="auto"/>
        <w:rPr>
          <w:rFonts w:hAnsi="宋体" w:cs="Times New Roman"/>
        </w:rPr>
      </w:pPr>
      <w:r w:rsidRPr="00F60CC5">
        <w:rPr>
          <w:rFonts w:hAnsi="宋体" w:cs="Times New Roman"/>
        </w:rPr>
        <w:t>第二组</w:t>
      </w:r>
    </w:p>
    <w:p w:rsidR="00F0185A" w:rsidRPr="00F60CC5" w:rsidP="00F0185A">
      <w:pPr>
        <w:pStyle w:val="PlainText"/>
        <w:snapToGrid w:val="0"/>
        <w:spacing w:line="360" w:lineRule="auto"/>
        <w:rPr>
          <w:rFonts w:hAnsi="宋体" w:cs="Times New Roman"/>
        </w:rPr>
      </w:pPr>
      <w:r w:rsidRPr="00F60CC5">
        <w:rPr>
          <w:rFonts w:hAnsi="宋体" w:cs="Times New Roman"/>
        </w:rPr>
        <w:t>1.①交代当时的社会环境，写出了张总督诚邀朱先生的原因，暗示了朱先生退兵的动机；②一下子把人物放在典型环境和尖锐矛盾冲突中，有利于塑造人物形象。</w:t>
      </w:r>
    </w:p>
    <w:p w:rsidR="00F0185A" w:rsidRPr="00F60CC5" w:rsidP="00F0185A">
      <w:pPr>
        <w:pStyle w:val="PlainText"/>
        <w:snapToGrid w:val="0"/>
        <w:spacing w:line="360" w:lineRule="auto"/>
        <w:rPr>
          <w:rFonts w:hAnsi="宋体" w:cs="Times New Roman"/>
        </w:rPr>
      </w:pPr>
      <w:r w:rsidRPr="00F60CC5">
        <w:rPr>
          <w:rFonts w:hAnsi="宋体" w:cs="Times New Roman"/>
        </w:rPr>
        <w:t>2.用大吃大嚼的饥饿与放松暗示朱先生任务的艰巨和压力的巨大，同时也表现出朱先生对张总督盛情的不以为然，体现了朱先生勇敢担当却不居功的知识分子的质朴、淡泊、从容的性格。</w:t>
      </w:r>
    </w:p>
    <w:p w:rsidR="00F0185A" w:rsidRPr="00F60CC5" w:rsidP="00F0185A">
      <w:pPr>
        <w:pStyle w:val="PlainText"/>
        <w:snapToGrid w:val="0"/>
        <w:spacing w:line="360" w:lineRule="auto"/>
        <w:rPr>
          <w:rFonts w:hAnsi="宋体" w:cs="Times New Roman"/>
        </w:rPr>
      </w:pPr>
      <w:r w:rsidRPr="00F60CC5">
        <w:rPr>
          <w:rFonts w:hAnsi="宋体" w:cs="Times New Roman"/>
        </w:rPr>
        <w:t>3.①不畏权势。张总督的官差送张总督的亲笔手谕到来，朱先生仍坚持晨诵。②胸襟开阔，见识远大。朱先生力劝方升退兵不是为了张总督，而是为了不让关中百姓饱受战乱之苦。③淡定自若，大智大勇。朱先生只身一人前往军营，与方升周旋，终于劝退清兵。④饱读诗书，圣哲儒雅。</w:t>
      </w:r>
    </w:p>
    <w:p w:rsidR="002131F8" w:rsidRPr="00F60CC5" w:rsidP="00F0185A">
      <w:pPr>
        <w:pStyle w:val="PlainText"/>
        <w:snapToGrid w:val="0"/>
        <w:spacing w:line="360" w:lineRule="auto"/>
        <w:rPr>
          <w:rFonts w:hAnsi="宋体" w:cs="Times New Roman"/>
        </w:rPr>
      </w:pPr>
      <w:r w:rsidRPr="00F60CC5">
        <w:rPr>
          <w:rFonts w:hAnsi="宋体" w:cs="Times New Roman"/>
        </w:rPr>
        <w:t>4.①有备而来。见方升之前准备了方升题写的“学为好人”的字幅。②用害怕见到军人戎装的话，让方升脱下戎装，变被动为主动。③用把荤菜素菜倾盘倒进瓦罐里的举动诱使方升说出“百姓更是苦不堪言”的话。④用树将枯死来比喻清廷即将覆灭，让方升看清大势所趋。⑤拿出方升题写的字幅“学为好人”，既一语双关又拉近距离，为方升最终接受他的劝导打下基础。⑥在方升脸色骤变时，既针锋相对“提高了话音”，但又极有分寸，只是“稍微提高”而已。⑦晓以利害，让方升自己明白不该伤害百姓，不落千古骂名。</w:t>
      </w:r>
    </w:p>
    <w:p w:rsidR="002131F8" w:rsidRPr="00F60CC5" w:rsidP="002B00F0">
      <w:pPr>
        <w:rPr>
          <w:rFonts w:ascii="宋体" w:hAnsi="宋体"/>
        </w:rPr>
      </w:pPr>
    </w:p>
    <w:p w:rsidR="00F0185A" w:rsidRPr="00F60CC5" w:rsidP="00F0185A">
      <w:pPr>
        <w:pStyle w:val="PlainText"/>
        <w:snapToGrid w:val="0"/>
        <w:spacing w:line="360" w:lineRule="auto"/>
        <w:rPr>
          <w:rFonts w:hAnsi="宋体" w:cs="Times New Roman"/>
        </w:rPr>
      </w:pPr>
    </w:p>
    <w:sectPr w:rsidSect="00DA4362">
      <w:footerReference w:type="even" r:id="rId6"/>
      <w:footerReference w:type="default" r:id="rId7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1F8" w:rsidP="0041588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2131F8" w:rsidP="002131F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1F8" w:rsidP="0041588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60CC5">
      <w:rPr>
        <w:rStyle w:val="PageNumber"/>
        <w:noProof/>
      </w:rPr>
      <w:t>6</w:t>
    </w:r>
    <w:r>
      <w:rPr>
        <w:rStyle w:val="PageNumber"/>
      </w:rPr>
      <w:fldChar w:fldCharType="end"/>
    </w:r>
  </w:p>
  <w:p w:rsidR="002131F8" w:rsidP="002131F8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26F1"/>
    <w:rsid w:val="002131F8"/>
    <w:rsid w:val="002B00F0"/>
    <w:rsid w:val="003A1994"/>
    <w:rsid w:val="0041588F"/>
    <w:rsid w:val="00567631"/>
    <w:rsid w:val="008C3CC3"/>
    <w:rsid w:val="009407A0"/>
    <w:rsid w:val="009B26F1"/>
    <w:rsid w:val="00B17BDD"/>
    <w:rsid w:val="00F0185A"/>
    <w:rsid w:val="00F60CC5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26F1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471E8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471E8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471E8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471E82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71E8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471E82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471E82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471E82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D41A41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E324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E3248D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E324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E3248D"/>
    <w:rPr>
      <w:kern w:val="2"/>
      <w:sz w:val="18"/>
      <w:szCs w:val="18"/>
    </w:rPr>
  </w:style>
  <w:style w:type="character" w:customStyle="1" w:styleId="2Char">
    <w:name w:val="标题 2 Char"/>
    <w:link w:val="Heading2"/>
    <w:rsid w:val="00F0185A"/>
    <w:rPr>
      <w:rFonts w:ascii="Arial" w:eastAsia="黑体" w:hAnsi="Arial"/>
      <w:b/>
      <w:bCs/>
      <w:kern w:val="2"/>
      <w:sz w:val="32"/>
      <w:szCs w:val="32"/>
    </w:rPr>
  </w:style>
  <w:style w:type="paragraph" w:styleId="BalloonText">
    <w:name w:val="Balloon Text"/>
    <w:basedOn w:val="Normal"/>
    <w:link w:val="Char1"/>
    <w:rsid w:val="002131F8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rsid w:val="002131F8"/>
    <w:rPr>
      <w:kern w:val="2"/>
      <w:sz w:val="18"/>
      <w:szCs w:val="18"/>
    </w:rPr>
  </w:style>
  <w:style w:type="character" w:styleId="PageNumber">
    <w:name w:val="page number"/>
    <w:basedOn w:val="DefaultParagraphFont"/>
    <w:rsid w:val="002131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593</Words>
  <Characters>3385</Characters>
  <Application>Microsoft Office Word</Application>
  <DocSecurity>0</DocSecurity>
  <Lines>28</Lines>
  <Paragraphs>7</Paragraphs>
  <ScaleCrop>false</ScaleCrop>
  <Company/>
  <LinksUpToDate>false</LinksUpToDate>
  <CharactersWithSpaces>3971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dearedu</cp:lastModifiedBy>
  <cp:revision>备课大师9门全科：免注册，不收费！</cp:revision>
  <dcterms:created xsi:type="dcterms:W3CDTF">2019-03-30T01:53:00Z</dcterms:created>
  <dcterms:modified xsi:type="dcterms:W3CDTF">2019-04-30T03:33:00Z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