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3B1FD1" w:rsidRPr="001A6136" w:rsidP="001A6136">
      <w:pPr>
        <w:pStyle w:val="Heading2"/>
        <w:tabs>
          <w:tab w:val="left" w:pos="426"/>
          <w:tab w:val="left" w:pos="3828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r w:rsidRPr="001A6136" w:rsidR="000F6AFD">
        <w:rPr>
          <w:rFonts w:ascii="宋体" w:eastAsia="宋体" w:hAnsi="宋体"/>
          <w:color w:val="FF0000"/>
          <w:sz w:val="28"/>
        </w:rPr>
        <w:t>基础组合练21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一、语言文字运用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1．下列各句中，没有错别字且加点字的注音全都正确的一项是(　　)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A．中国质量提升高峰论坛暨2017“人民匠心奖”颁奖盛典在人民日报社新媒体大</w:t>
      </w:r>
      <w:r w:rsidRPr="001A6136">
        <w:rPr>
          <w:rFonts w:hAnsi="宋体" w:cs="Times New Roman"/>
          <w:em w:val="underDot"/>
        </w:rPr>
        <w:t>厦</w:t>
      </w:r>
      <w:r w:rsidRPr="001A6136">
        <w:rPr>
          <w:rFonts w:hAnsi="宋体" w:cs="Times New Roman"/>
        </w:rPr>
        <w:t>(shà)举行，活动旨在分享“质量提升”的宝贵经验，表</w:t>
      </w:r>
      <w:r w:rsidRPr="001A6136">
        <w:rPr>
          <w:rFonts w:hAnsi="宋体" w:cs="Times New Roman"/>
          <w:em w:val="underDot"/>
        </w:rPr>
        <w:t>彰</w:t>
      </w:r>
      <w:r w:rsidRPr="001A6136">
        <w:rPr>
          <w:rFonts w:hAnsi="宋体" w:cs="Times New Roman"/>
        </w:rPr>
        <w:t>(zhānɡ)先进典型。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B．愚人常常抱怨被迫默守成规、被制度束缚、被繁文缛(rù)节捆绑、被不可承受的期望压得透不过气，他们渴望天赋异</w:t>
      </w:r>
      <w:r w:rsidRPr="001A6136">
        <w:rPr>
          <w:rFonts w:hAnsi="宋体" w:cs="Times New Roman"/>
          <w:em w:val="underDot"/>
        </w:rPr>
        <w:t>禀</w:t>
      </w:r>
      <w:r w:rsidRPr="001A6136">
        <w:rPr>
          <w:rFonts w:hAnsi="宋体" w:cs="Times New Roman"/>
        </w:rPr>
        <w:t>(bǐnɡ)却不懂天道酬勤。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C．电影《芳华》对青春的缅怀、对人生的叹息，赢得了观众的心，但也有人指责其淡化了小说的凝重、</w:t>
      </w:r>
      <w:r w:rsidRPr="001A6136">
        <w:rPr>
          <w:rFonts w:hAnsi="宋体" w:cs="Times New Roman"/>
          <w:em w:val="underDot"/>
        </w:rPr>
        <w:t>忏</w:t>
      </w:r>
      <w:r w:rsidRPr="001A6136">
        <w:rPr>
          <w:rFonts w:hAnsi="宋体" w:cs="Times New Roman"/>
        </w:rPr>
        <w:t>(chàn)悔，是故意弱化或美化，难以给人带来慰</w:t>
      </w:r>
      <w:r w:rsidRPr="001A6136">
        <w:rPr>
          <w:rFonts w:hAnsi="宋体" w:cs="Times New Roman"/>
          <w:em w:val="underDot"/>
        </w:rPr>
        <w:t>藉</w:t>
      </w:r>
      <w:r w:rsidRPr="001A6136">
        <w:rPr>
          <w:rFonts w:hAnsi="宋体" w:cs="Times New Roman"/>
        </w:rPr>
        <w:t>(jí)。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D．他虽生性倔强、絮</w:t>
      </w:r>
      <w:r w:rsidRPr="001A6136">
        <w:rPr>
          <w:rFonts w:hAnsi="宋体" w:cs="Times New Roman"/>
          <w:em w:val="underDot"/>
        </w:rPr>
        <w:t>聒</w:t>
      </w:r>
      <w:r w:rsidRPr="001A6136">
        <w:rPr>
          <w:rFonts w:hAnsi="宋体" w:cs="Times New Roman"/>
        </w:rPr>
        <w:t>(ɡuō)多言，但富有捷才，不拘泥(ní)于俗套，一副淳朴自然相，然而在为官职所羁绊时，他自称局促如辕下之驹。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答案　A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解析　B项默—墨。C项“藉”读jiè。D项“泥”应读nì。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阅读下面的文字，完成2～3题。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 w:hint="eastAsia"/>
        </w:rPr>
        <w:tab/>
      </w:r>
      <w:r w:rsidRPr="001A6136">
        <w:rPr>
          <w:rFonts w:hAnsi="宋体" w:cs="Times New Roman"/>
        </w:rPr>
        <w:t>麻烦的是，“品位”仍是一种焦虑，</w:t>
      </w:r>
      <w:r w:rsidRPr="001A6136">
        <w:rPr>
          <w:rFonts w:hAnsi="宋体" w:cs="Times New Roman"/>
          <w:em w:val="underDot"/>
        </w:rPr>
        <w:t>在于</w:t>
      </w:r>
      <w:r w:rsidRPr="001A6136">
        <w:rPr>
          <w:rFonts w:hAnsi="宋体" w:cs="Times New Roman"/>
        </w:rPr>
        <w:t>它同“时尚”一样，是不断变化的。[甲]</w:t>
      </w:r>
      <w:r w:rsidRPr="001A6136">
        <w:rPr>
          <w:rFonts w:hAnsi="宋体" w:cs="Times New Roman"/>
          <w:u w:val="single"/>
        </w:rPr>
        <w:t>这两年，越来越多的中国新贵将拉菲等法国葡萄酒视为品位的象征，然而却带来相反的效果：人们就会认为只有暴发户才喝这些酒。</w:t>
      </w:r>
      <w:r w:rsidRPr="001A6136">
        <w:rPr>
          <w:rFonts w:hAnsi="宋体" w:cs="Times New Roman"/>
        </w:rPr>
        <w:t>而那些认真学习得体礼仪的国人，</w:t>
      </w:r>
      <w:r w:rsidRPr="001A6136">
        <w:rPr>
          <w:rFonts w:hAnsi="宋体" w:cs="Times New Roman"/>
          <w:em w:val="underDot"/>
        </w:rPr>
        <w:t>固然</w:t>
      </w:r>
      <w:r w:rsidRPr="001A6136">
        <w:rPr>
          <w:rFonts w:hAnsi="宋体" w:cs="Times New Roman"/>
        </w:rPr>
        <w:t>值得敬佩，但真正的贵族对这一认真劲儿忍俊不禁，[乙]因为正如《格调》一书中说的：“如今，只有把帽子当作无足轻重的饰物，才能</w:t>
      </w:r>
      <w:r w:rsidRPr="001A6136">
        <w:rPr>
          <w:rFonts w:hAnsi="宋体" w:cs="Times New Roman"/>
          <w:em w:val="underDot"/>
        </w:rPr>
        <w:t>赋与</w:t>
      </w:r>
      <w:r w:rsidRPr="001A6136">
        <w:rPr>
          <w:rFonts w:hAnsi="宋体" w:cs="Times New Roman"/>
        </w:rPr>
        <w:t>它等级的意味。严肃地对待戴帽一事，只会使自己的身份降低”。[丙]</w:t>
      </w:r>
      <w:r w:rsidRPr="001A6136">
        <w:rPr>
          <w:rFonts w:hAnsi="宋体" w:cs="Times New Roman"/>
          <w:u w:val="single"/>
        </w:rPr>
        <w:t>如果遇到英国贵族，你说不定会发现，他很可能并不具备绅士风度——真正的贵族其实不在意那些标准。</w:t>
      </w:r>
      <w:r w:rsidRPr="001A6136">
        <w:rPr>
          <w:rFonts w:hAnsi="宋体" w:cs="Times New Roman"/>
        </w:rPr>
        <w:t>换言之，</w:t>
      </w:r>
      <w:r w:rsidRPr="001A6136">
        <w:rPr>
          <w:rFonts w:hAnsi="宋体" w:cs="Times New Roman"/>
          <w:em w:val="underDot"/>
        </w:rPr>
        <w:t>或许</w:t>
      </w:r>
      <w:r w:rsidRPr="001A6136">
        <w:rPr>
          <w:rFonts w:hAnsi="宋体" w:cs="Times New Roman"/>
        </w:rPr>
        <w:t>我们对“品位”看得过于认真了。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2．文段中的加点词，运用不正确的一项是(　　)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A．在于</w:t>
      </w:r>
      <w:r w:rsidRPr="001A6136">
        <w:rPr>
          <w:rFonts w:hAnsi="宋体" w:cs="Times New Roman" w:hint="eastAsia"/>
        </w:rPr>
        <w:tab/>
      </w:r>
      <w:r w:rsidRPr="001A6136">
        <w:rPr>
          <w:rFonts w:hAnsi="宋体" w:cs="Times New Roman"/>
        </w:rPr>
        <w:t>B．固然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C．赋与</w:t>
      </w:r>
      <w:r w:rsidRPr="001A6136">
        <w:rPr>
          <w:rFonts w:hAnsi="宋体" w:cs="Times New Roman" w:hint="eastAsia"/>
        </w:rPr>
        <w:tab/>
      </w:r>
      <w:r w:rsidRPr="001A6136">
        <w:rPr>
          <w:rFonts w:hAnsi="宋体" w:cs="Times New Roman"/>
        </w:rPr>
        <w:t>D．或许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答案　C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解析　“赋与”一般接具体的事物，“赋予”一般接抽象的事物，此处宾语为“意味”，宜跟“赋予”搭配。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3．文段中画线的甲、乙、丙句，标点有误的一项是(　　)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A．甲　　　B．乙　　　C．丙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答案　B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解析　乙句是整体引用，最后一个句号应放到引号里面。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4．下列各句中，没有语病的一项是(　　)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A．在人生的风云路中，要好好珍惜可以带给你真诚祝福的文缘，因为那些希冀、理解、关怀，往往是你都难以得到的一生一世的珍贵财富。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B．城市竞争力的高低，从本质上讲，不仅仅取决于硬环境，还取决于由社会秩序、公共道德、文化氛围、教育水准、精神文明等诸多人文元素组成的软环境。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C．对于目前中小学传统文化教育存在“低年级重视，高年级反而退至次要地位”这一现状，教育者应善于从《中国诗词大会》这样的热播节目中找到教育方式上的创新点。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D．美韩公开表示，两国军演首次实施了“萨德”演习，并将在演习中举行模拟部署“萨德”反导系统的有关训练；中国外交部对此表示强烈不满和坚决反对。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答案　B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解析　A项语序不当，“一生一世”是“得到”的状语，应放在“都”的前面。C项“对于”与“存在”混用一个宾语“这一现状”，缺少一个宾语。D项不合逻辑，“实施了”与“将在演习中举行”存在时态矛盾。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5．请根据语境，在横线处补写恰当的语句。要求：①语意完整连贯，内容贴切，逻辑严密；②不超过25个字。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中国古代哲学家认为，学习要“知行合一”。“行”指的是体验。如今，坐在课堂被动吸收知识已经不能满足学生对教育的需求，他们渴望置身于浩瀚的星辰大海中，或是看到肉眼难以观察到的分子、原子结构，或是完整观察一次生物进化的过程，最好能“亲手”进行一次复杂的物理实验……VR技术搭建的虚拟学习环境，__________________________________，VR教育或将成为教育信息化改革新突破的急先锋。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答案　正逐步解决教育长久以来在“行”的方面的难题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二、名篇名句默写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6．补写出下列名篇名句的空缺部分。(只选3小题)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(1)刑罚不中，_______________________。故君子名之必可言也，________________________。(《论语》)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(2)万里悲秋常作客，______________________。______________________，潦倒新停浊酒杯。(杜甫《登高》)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(3)覆杯水于坳堂之上，则芥为之舟；______________________，________________________。(《庄子·逍遥游》)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(4)____________________，__________________；雁阵惊寒，声断衡阳之浦。(王勃《滕王阁序并诗》)</w:t>
      </w:r>
    </w:p>
    <w:p w:rsidR="003B1FD1" w:rsidRPr="001A6136" w:rsidP="00E87222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A6136">
        <w:rPr>
          <w:rFonts w:hAnsi="宋体" w:cs="Times New Roman"/>
        </w:rPr>
        <w:t>(5)缺月挂疏桐，________________________。________________________，缥缈孤鸿影。(苏轼《卜算子·黄州定慧院寓居作》)</w:t>
      </w:r>
    </w:p>
    <w:p w:rsidR="000F6AFD" w:rsidRPr="001A6136" w:rsidP="00E87222">
      <w:pPr>
        <w:spacing w:line="360" w:lineRule="auto"/>
        <w:rPr>
          <w:rFonts w:ascii="宋体" w:hAnsi="宋体"/>
        </w:rPr>
      </w:pPr>
      <w:r w:rsidRPr="001A6136">
        <w:rPr>
          <w:rFonts w:ascii="宋体" w:hAnsi="宋体"/>
        </w:rPr>
        <w:t>答案　(1)则民无所错手足　言之必可行也　(2)百年多病独登台　艰难苦恨繁霜鬓　(3)置杯焉则胶　水浅而舟大也　(4)渔舟唱晚　响穷彭蠡之滨　(5)漏断人初静　时见幽人独往</w:t>
      </w:r>
      <w:r w:rsidRPr="001A6136">
        <w:rPr>
          <w:rFonts w:ascii="宋体" w:hAnsi="宋体"/>
        </w:rPr>
        <w:t>来</w:t>
      </w:r>
      <w:bookmarkEnd w:id="0"/>
    </w:p>
    <w:p w:rsidR="000F6AFD" w:rsidRPr="001A6136" w:rsidP="002B00F0">
      <w:pPr>
        <w:rPr>
          <w:rFonts w:ascii="宋体" w:hAnsi="宋体"/>
        </w:rPr>
      </w:pPr>
    </w:p>
    <w:p w:rsidR="00D34271" w:rsidRPr="001A6136" w:rsidP="00E87222">
      <w:pPr>
        <w:spacing w:line="360" w:lineRule="auto"/>
        <w:rPr>
          <w:rFonts w:ascii="宋体" w:hAnsi="宋体"/>
        </w:rPr>
      </w:pPr>
    </w:p>
    <w:sectPr w:rsidSect="006F7295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AFD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F6AFD" w:rsidP="000F6AF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AFD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6136">
      <w:rPr>
        <w:rStyle w:val="PageNumber"/>
        <w:noProof/>
      </w:rPr>
      <w:t>3</w:t>
    </w:r>
    <w:r>
      <w:rPr>
        <w:rStyle w:val="PageNumber"/>
      </w:rPr>
      <w:fldChar w:fldCharType="end"/>
    </w:r>
  </w:p>
  <w:p w:rsidR="000F6AFD" w:rsidP="000F6AF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F7295"/>
    <w:rsid w:val="000F6AFD"/>
    <w:rsid w:val="001A6136"/>
    <w:rsid w:val="00261640"/>
    <w:rsid w:val="002B00F0"/>
    <w:rsid w:val="003B1FD1"/>
    <w:rsid w:val="0058489B"/>
    <w:rsid w:val="006F7295"/>
    <w:rsid w:val="00D34271"/>
    <w:rsid w:val="00E62A0B"/>
    <w:rsid w:val="00E8722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F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2">
    <w:name w:val="heading 2"/>
    <w:basedOn w:val="Normal"/>
    <w:next w:val="Normal"/>
    <w:link w:val="2Char"/>
    <w:qFormat/>
    <w:rsid w:val="003B1FD1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3B1FD1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3B1FD1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3B1FD1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0F6A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0F6AFD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0F6A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0F6AFD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0F6AFD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0F6AFD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F6A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2019-03-14T05:40:00Z</dcterms:created>
  <dcterms:modified xsi:type="dcterms:W3CDTF">2019-04-30T03:35:00Z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