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221C56" w:rsidRPr="000932CF" w:rsidP="000932CF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0932CF" w:rsidR="009935BE">
        <w:rPr>
          <w:rFonts w:ascii="宋体" w:eastAsia="宋体" w:hAnsi="宋体"/>
          <w:color w:val="FF0000"/>
          <w:sz w:val="28"/>
        </w:rPr>
        <w:t>基础组合练24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一、语言文字运用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1．下列各句中，没有错别字且加点字的注音全都正确的一项是(　　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A．水草在西湖里一年年开花、</w:t>
      </w:r>
      <w:r w:rsidRPr="000932CF">
        <w:rPr>
          <w:rFonts w:hAnsi="宋体" w:cs="Times New Roman"/>
          <w:em w:val="underDot"/>
        </w:rPr>
        <w:t>结</w:t>
      </w:r>
      <w:r w:rsidRPr="000932CF">
        <w:rPr>
          <w:rFonts w:hAnsi="宋体" w:cs="Times New Roman"/>
        </w:rPr>
        <w:t>(jiē)籽，籽随水走，慢慢在西湖各处落了脚，在酝酿了一个冬天后，又开始“疯长”，</w:t>
      </w:r>
      <w:r w:rsidRPr="000932CF">
        <w:rPr>
          <w:rFonts w:hAnsi="宋体" w:cs="Times New Roman"/>
          <w:em w:val="underDot"/>
        </w:rPr>
        <w:t>蹿</w:t>
      </w:r>
      <w:r w:rsidRPr="000932CF">
        <w:rPr>
          <w:rFonts w:hAnsi="宋体" w:cs="Times New Roman"/>
        </w:rPr>
        <w:t>(cuān)得高的都冒出了水面。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B．对于充斥我们生活的大量资讯，若只是浮光略影似地略读，未经充分辨别与吸收，</w:t>
      </w:r>
      <w:r w:rsidRPr="000932CF">
        <w:rPr>
          <w:rFonts w:hAnsi="宋体" w:cs="Times New Roman"/>
          <w:em w:val="underDot"/>
        </w:rPr>
        <w:t>毋</w:t>
      </w:r>
      <w:r w:rsidRPr="000932CF">
        <w:rPr>
          <w:rFonts w:hAnsi="宋体" w:cs="Times New Roman"/>
        </w:rPr>
        <w:t>(wú)庸置疑，容易使我们陷入“名词</w:t>
      </w:r>
      <w:r w:rsidRPr="000932CF">
        <w:rPr>
          <w:rFonts w:hAnsi="宋体" w:cs="Times New Roman"/>
          <w:em w:val="underDot"/>
        </w:rPr>
        <w:t>朗</w:t>
      </w:r>
      <w:r w:rsidRPr="000932CF">
        <w:rPr>
          <w:rFonts w:hAnsi="宋体" w:cs="Times New Roman"/>
        </w:rPr>
        <w:t>(lǎnɡ)朗上口，光说不会做”，或是“张冠李戴，以讹传讹”的尴尬局面。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C．突如奇来的高温瞬间催熟了树叶，使它们变得枯槁，那些树儿似乎</w:t>
      </w:r>
      <w:r w:rsidRPr="000932CF">
        <w:rPr>
          <w:rFonts w:hAnsi="宋体" w:cs="Times New Roman"/>
          <w:em w:val="underDot"/>
        </w:rPr>
        <w:t>顷</w:t>
      </w:r>
      <w:r w:rsidRPr="000932CF">
        <w:rPr>
          <w:rFonts w:hAnsi="宋体" w:cs="Times New Roman"/>
        </w:rPr>
        <w:t>(qǐnɡ)刻间就抖落了一身的树叶，在泥土上铺上了它们黄</w:t>
      </w:r>
      <w:r w:rsidRPr="000932CF">
        <w:rPr>
          <w:rFonts w:hAnsi="宋体" w:cs="Times New Roman"/>
          <w:em w:val="underDot"/>
        </w:rPr>
        <w:t>澄</w:t>
      </w:r>
      <w:r w:rsidRPr="000932CF">
        <w:rPr>
          <w:rFonts w:hAnsi="宋体" w:cs="Times New Roman"/>
        </w:rPr>
        <w:t>(dēnɡ)澄的斗篷。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D．浙江电信国内首开5G全景直播，体验者表示，无人机与5G结合产生</w:t>
      </w:r>
      <w:r w:rsidRPr="000932CF">
        <w:rPr>
          <w:rFonts w:hAnsi="宋体" w:cs="Times New Roman"/>
          <w:em w:val="underDot"/>
        </w:rPr>
        <w:t>卓</w:t>
      </w:r>
      <w:r w:rsidRPr="000932CF">
        <w:rPr>
          <w:rFonts w:hAnsi="宋体" w:cs="Times New Roman"/>
        </w:rPr>
        <w:t>(zhuō)越的空中俯瞰效果，使得沉浸式观看体验更加震撼，毫无眩</w:t>
      </w:r>
      <w:r w:rsidRPr="000932CF">
        <w:rPr>
          <w:rFonts w:hAnsi="宋体" w:cs="Times New Roman"/>
          <w:em w:val="underDot"/>
        </w:rPr>
        <w:t>晕</w:t>
      </w:r>
      <w:r w:rsidRPr="000932CF">
        <w:rPr>
          <w:rFonts w:hAnsi="宋体" w:cs="Times New Roman"/>
        </w:rPr>
        <w:t>(yùn)感。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答案　A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解析　B项浮光略影—浮光掠影。C项奇—其。D项“卓”读zhuó。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阅读下面的文字，完成2～3题。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 w:hint="eastAsia"/>
        </w:rPr>
        <w:tab/>
      </w:r>
      <w:r w:rsidRPr="000932CF">
        <w:rPr>
          <w:rFonts w:hAnsi="宋体" w:cs="Times New Roman"/>
        </w:rPr>
        <w:t>[甲]每入驻一座城市，摩拜单车都会与当地政府及交通管理部门深入沟通、增进了解、密切互动、携手制订共享单车发展规划。目前，摩拜单车宣布进入英国牛津，助力牛津政府</w:t>
      </w:r>
      <w:r w:rsidRPr="000932CF">
        <w:rPr>
          <w:rFonts w:hAnsi="宋体" w:cs="Times New Roman"/>
          <w:em w:val="underDot"/>
        </w:rPr>
        <w:t>制造</w:t>
      </w:r>
      <w:r w:rsidRPr="000932CF">
        <w:rPr>
          <w:rFonts w:hAnsi="宋体" w:cs="Times New Roman"/>
        </w:rPr>
        <w:t>“零碳排放”城区。[乙]</w:t>
      </w:r>
      <w:r w:rsidRPr="000932CF">
        <w:rPr>
          <w:rFonts w:hAnsi="宋体" w:cs="Times New Roman"/>
          <w:u w:val="single"/>
        </w:rPr>
        <w:t>摩拜单车将在牛津市中心的热点区域投放首批车辆；未来，摩拜单车将依据市政当局有关规定有序增加投放量。</w:t>
      </w:r>
      <w:r w:rsidRPr="000932CF">
        <w:rPr>
          <w:rFonts w:hAnsi="宋体" w:cs="Times New Roman"/>
        </w:rPr>
        <w:t>[丙]摩拜在所到的城市中掀起了骑行的热潮，“让自行车回归城市”，为更多人的出行带来方便，</w:t>
      </w:r>
      <w:r w:rsidRPr="000932CF">
        <w:rPr>
          <w:rFonts w:hAnsi="宋体" w:cs="Times New Roman"/>
          <w:em w:val="underDot"/>
        </w:rPr>
        <w:t>以至</w:t>
      </w:r>
      <w:r w:rsidRPr="000932CF">
        <w:rPr>
          <w:rFonts w:hAnsi="宋体" w:cs="Times New Roman"/>
        </w:rPr>
        <w:t>为城市倡导绿色出行提供了智能解决方案。但是，如果车辆损坏，导致无法持续性经营，就算用户规模再大也只会带来亏损，无法获得正向</w:t>
      </w:r>
      <w:r w:rsidRPr="000932CF">
        <w:rPr>
          <w:rFonts w:hAnsi="宋体" w:cs="Times New Roman"/>
          <w:em w:val="underDot"/>
        </w:rPr>
        <w:t>营利</w:t>
      </w:r>
      <w:r w:rsidRPr="000932CF">
        <w:rPr>
          <w:rFonts w:hAnsi="宋体" w:cs="Times New Roman"/>
        </w:rPr>
        <w:t>。因此产品的质量是</w:t>
      </w:r>
      <w:r w:rsidRPr="000932CF">
        <w:rPr>
          <w:rFonts w:hAnsi="宋体" w:cs="Times New Roman"/>
          <w:em w:val="underDot"/>
        </w:rPr>
        <w:t>举足轻重</w:t>
      </w:r>
      <w:r w:rsidRPr="000932CF">
        <w:rPr>
          <w:rFonts w:hAnsi="宋体" w:cs="Times New Roman"/>
        </w:rPr>
        <w:t>的。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2．文段中的加点词，运用正确的一项是(　　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A．制造</w:t>
      </w:r>
      <w:r w:rsidRPr="000932CF">
        <w:rPr>
          <w:rFonts w:hAnsi="宋体" w:cs="Times New Roman" w:hint="eastAsia"/>
        </w:rPr>
        <w:tab/>
      </w:r>
      <w:r w:rsidRPr="000932CF">
        <w:rPr>
          <w:rFonts w:hAnsi="宋体" w:cs="Times New Roman"/>
        </w:rPr>
        <w:t>B．以至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C．营利</w:t>
      </w:r>
      <w:r w:rsidRPr="000932CF">
        <w:rPr>
          <w:rFonts w:hAnsi="宋体" w:cs="Times New Roman" w:hint="eastAsia"/>
        </w:rPr>
        <w:tab/>
      </w:r>
      <w:r w:rsidRPr="000932CF">
        <w:rPr>
          <w:rFonts w:hAnsi="宋体" w:cs="Times New Roman"/>
        </w:rPr>
        <w:t>D．举足轻重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答案　D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解析　A项“制造”指用人工使原材料成为可供使用的物品；人为地造成某种气氛或局面等(含贬义)。与“城区”搭配不当，可改为“打造”。“打造”指创造或造就。B项“以至”为连词，用在下半句话的开头，表示由于上文所说的动作、情况的程度很深而形成的结果。“以至”前后的内容不存在因果关系，使用不当。C项“营利”为动词，谋求利润，不能与动词“获得”搭配使用。应该用名词“盈利”。D项“举足轻重”指所处地位重要，一举一动都关系到全局。使用正确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3．文段中画线的甲、乙、丙句，标点有误的一项是(　　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A．甲B．乙C．丙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答案　A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解析　“密切互动”与“携手制订共享单车发展规划”之间的顿号应改为逗号。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4．下列各句中，没有语病的一项是(　　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A．我徜徉在乡间小道，凝望着脚边这条似曾相识的小水渠。流水清亮，一群小鱼追逐亲吻着随水漂动的水草。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B．傩戏是多种宗教文化混合的产物，透过弥漫着宗教色彩的戏剧窗口，我们可以听到多民族不同历史阶段的文化风貌。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C．苏轼，我国文化史上的旷代巨人，贬官之身不苟且，逆境之下有担当，为了解除当地人民的疾苦当作己任，兴修水利，浚湖筑堤，造福一方。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D．优秀的校训，不仅仅是传承，它们承接传统，又被赋予新的时代内涵，甚至推动和参与着时代精神的塑造。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答案　A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解析　B项搭配不当，应将“听到”改成“看到”。C项句式杂糅，可将“为了”改为“把”或把“当作己任”删掉。D项语序不当，应将“推动和参与”改为“参与和推动”。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5．请仿照下面句子的修辞和句式，围绕“命运”和“我们”另写两段话。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 w:hint="eastAsia"/>
        </w:rPr>
        <w:tab/>
      </w:r>
      <w:r w:rsidRPr="000932CF">
        <w:rPr>
          <w:rFonts w:hAnsi="宋体" w:cs="Times New Roman"/>
        </w:rPr>
        <w:t>命运如一支划船的木桨，我们是一条远航的小船。没有船桨的挥动，船只能原地不动；没有命运的汹涌，人生只会停滞不前。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答：________________________________________________________________________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答案　(示例一)命运如一壶翻滚的沸水，我们是一撮生命的清茶。没有沸水的浸泡，茶只能蜷缩一隅；没有命运的冲刷，人生只会索然无味。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(示例二)命运如一支吸墨的钢笔，我们是一张崭新的白纸。没有笔的书写，纸只能闲待一边；没有命运的挥洒，人生只会毫无生机。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二、名篇名句默写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6．补写出下列名篇名句的空缺部分。(只选3小题)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(1)寄蜉蝣于天地，________________。哀吾生之须臾，________________。(苏轼《赤壁赋》)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(2)臣无祖母，________________；祖母无臣，________________。(李密《陈情表》)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(3)我闻琵琶已叹息，________________。同是天涯沦落人，______________________。(白居易《琵琶行》)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(4)________________，________________。艰难苦恨繁霜鬓，潦倒新停浊酒杯。(杜甫《登高》)</w:t>
      </w:r>
    </w:p>
    <w:p w:rsidR="00221C56" w:rsidRPr="000932CF" w:rsidP="00A86B28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0932CF">
        <w:rPr>
          <w:rFonts w:hAnsi="宋体" w:cs="Times New Roman"/>
        </w:rPr>
        <w:t>(5)老当益壮，________________；穷且益坚，________________。(王勃《滕王阁序并诗》)</w:t>
      </w:r>
    </w:p>
    <w:p w:rsidR="00A86B28" w:rsidRPr="000932CF" w:rsidP="00A86B28">
      <w:pPr>
        <w:spacing w:line="360" w:lineRule="auto"/>
        <w:rPr>
          <w:rFonts w:ascii="宋体" w:hAnsi="宋体"/>
        </w:rPr>
      </w:pPr>
    </w:p>
    <w:p w:rsidR="009935BE" w:rsidRPr="000932CF" w:rsidP="00A86B28">
      <w:pPr>
        <w:spacing w:line="360" w:lineRule="auto"/>
        <w:rPr>
          <w:rFonts w:ascii="宋体" w:hAnsi="宋体"/>
        </w:rPr>
      </w:pPr>
      <w:r w:rsidRPr="000932CF">
        <w:rPr>
          <w:rFonts w:ascii="宋体" w:hAnsi="宋体"/>
        </w:rPr>
        <w:t>答案　(1)渺沧海之一粟　羡长江之无穷　(2)无以至今日　无以终余年　(3)又闻此语重唧唧　相逢何必曾相识　(4)万里悲秋常作客　百年多病独登台　(5)宁移白首之心　不坠青云之志</w:t>
      </w:r>
      <w:bookmarkEnd w:id="0"/>
    </w:p>
    <w:p w:rsidR="009935BE" w:rsidRPr="000932CF" w:rsidP="002B00F0">
      <w:pPr>
        <w:rPr>
          <w:rFonts w:ascii="宋体" w:hAnsi="宋体"/>
        </w:rPr>
      </w:pPr>
    </w:p>
    <w:p w:rsidR="00D34271" w:rsidRPr="000932CF" w:rsidP="00A86B28">
      <w:pPr>
        <w:spacing w:line="360" w:lineRule="auto"/>
        <w:rPr>
          <w:rFonts w:ascii="宋体" w:hAnsi="宋体"/>
        </w:rPr>
      </w:pPr>
    </w:p>
    <w:sectPr w:rsidSect="00D9075D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5BE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9935BE" w:rsidP="009935BE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35BE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932CF">
      <w:rPr>
        <w:rStyle w:val="PageNumber"/>
        <w:noProof/>
      </w:rPr>
      <w:t>3</w:t>
    </w:r>
    <w:r>
      <w:rPr>
        <w:rStyle w:val="PageNumber"/>
      </w:rPr>
      <w:fldChar w:fldCharType="end"/>
    </w:r>
  </w:p>
  <w:p w:rsidR="009935BE" w:rsidP="009935BE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075D"/>
    <w:rsid w:val="000932CF"/>
    <w:rsid w:val="00210B2E"/>
    <w:rsid w:val="00221C56"/>
    <w:rsid w:val="002B00F0"/>
    <w:rsid w:val="002E04EE"/>
    <w:rsid w:val="0058489B"/>
    <w:rsid w:val="009935BE"/>
    <w:rsid w:val="00A86B28"/>
    <w:rsid w:val="00D34271"/>
    <w:rsid w:val="00D9075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1C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221C56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221C56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221C56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221C56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9935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9935BE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9935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9935BE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9935BE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9935BE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9935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311</Words>
  <Characters>1775</Characters>
  <Application>Microsoft Office Word</Application>
  <DocSecurity>0</DocSecurity>
  <Lines>14</Lines>
  <Paragraphs>4</Paragraphs>
  <ScaleCrop>false</ScaleCrop>
  <Company/>
  <LinksUpToDate>false</LinksUpToDate>
  <CharactersWithSpaces>2082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2019-03-14T05:41:00Z</dcterms:created>
  <dcterms:modified xsi:type="dcterms:W3CDTF">2019-04-30T03:34:00Z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