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E7246" w:rsidRPr="00EA0BCC" w:rsidP="00EA0BCC">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20pt;margin-top:802pt;margin-left:816pt;mso-position-horizontal-relative:page;mso-position-vertical-relative:top-margin-area;position:absolute;z-index:251658240">
            <v:imagedata r:id="rId4" o:title=""/>
          </v:shape>
        </w:pict>
      </w:r>
      <w:r w:rsidRPr="00EA0BCC" w:rsidR="00A34025">
        <w:rPr>
          <w:rFonts w:hAnsi="宋体" w:cs="Times New Roman"/>
          <w:b/>
          <w:color w:val="FF0000"/>
          <w:sz w:val="28"/>
          <w:szCs w:val="28"/>
        </w:rPr>
        <w:t>专题</w:t>
      </w:r>
      <w:r w:rsidRPr="00EA0BCC" w:rsidR="00A34025">
        <w:rPr>
          <w:rFonts w:hAnsi="宋体" w:cs="Times New Roman" w:hint="eastAsia"/>
          <w:b/>
          <w:color w:val="FF0000"/>
          <w:sz w:val="28"/>
          <w:szCs w:val="28"/>
        </w:rPr>
        <w:t>八</w:t>
      </w:r>
      <w:bookmarkStart w:id="0" w:name="_GoBack"/>
      <w:bookmarkEnd w:id="0"/>
      <w:r w:rsidRPr="00EA0BCC" w:rsidR="00A34025">
        <w:rPr>
          <w:rFonts w:hAnsi="宋体" w:cs="Times New Roman"/>
          <w:b/>
          <w:color w:val="FF0000"/>
          <w:sz w:val="28"/>
          <w:szCs w:val="28"/>
        </w:rPr>
        <w:t>　古代诗歌鉴赏</w:t>
      </w:r>
    </w:p>
    <w:p w:rsidR="007E7246" w:rsidRPr="00EA0BCC" w:rsidP="00EA0BC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142.65pt;height:19pt">
            <v:imagedata r:id="rId5" r:href="rId6" o:title=""/>
          </v:shape>
        </w:pic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一、(2018·全国卷Ⅱ)阅读下面这首宋诗，完成1～2题。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题醉中所作草书卷后(节选)</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陆游</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胸中磊落藏五兵，欲试无路空峥嵘。</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酒为旗鼓笔刀槊，势从天落银河倾。</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端溪石池浓作墨，烛光相射飞纵横。</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须臾收卷复把酒，如见万里烟尘清。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w:t>
      </w:r>
      <w:r w:rsidRPr="00EA0BCC">
        <w:rPr>
          <w:rFonts w:hAnsi="宋体" w:cs="MingLiU_HKSCS" w:hint="eastAsia"/>
          <w:szCs w:val="24"/>
        </w:rPr>
        <w:t>．</w:t>
      </w:r>
      <w:r w:rsidRPr="00EA0BCC">
        <w:rPr>
          <w:rFonts w:hAnsi="宋体" w:cs="Times New Roman"/>
          <w:szCs w:val="24"/>
        </w:rPr>
        <w:t>下列对这首诗的赏析，不正确的一项是(3分)(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A．这首诗写诗人观看自己已完成的一幅草书作品，并回顾它的创作过程。</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B．诗人驰骋疆场杀敌报国的志向无法实现，借书法创作来抒发心中郁闷。</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C．诗人把书法创作中的自己想象成战场上的战士，气吞山河，势不可挡。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D．诗人豪情勃发，他在砚台中磨出的浓黑墨汁，也映射着烛光纵横飞溅。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本题考查对诗歌内容的理解能力。“烛光相射飞纵横”指的是烛光与墨色相互映射，诗人下笔纵横飞舞，气势磅礴，并非墨汁“映射着烛光纵横飞溅”。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2．诗中前后两次出现“酒”，各有什么作用？请结合诗句简要分析。(6分)</w:t>
      </w:r>
      <w:r w:rsidRPr="00EA0BCC">
        <w:rPr>
          <w:rFonts w:hAnsi="宋体" w:cs="Times New Roman"/>
          <w:szCs w:val="24"/>
        </w:rPr>
        <w:tab/>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第一个“酒”出现在作书之前，诗人把它比喻成战场上的旗鼓，起到酝酿情绪、积蓄气势的作用；②第二个“酒”则用来表现创作完成之后诗人的心理状态，他“如见万里烟尘清”，似乎赢得了一场战役的胜利，心满意足、踌躇满志。</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鉴赏诗歌意象的能力。“酒”是诗歌中的重要意象，要准确解读就必须读懂原句“酒为旗鼓笔刀槊，势从天落银河倾”和“须臾收卷复把酒，如见万里烟尘清”。第一个“酒”表现作者书法创作之前借酒壮势，趁势挥洒的心境；第二个“酒”表现作品完成后作者志得意满的情态。</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胸中有宏伟的作战韬略，却报国无门，空有不凡之志。举起酒杯如同举起战旗鼓槌，拿起笔好似拿起刀槊，笔势奔放急骤，如银河倾泻从天而落。端溪石砚中磨出浓浓墨汁，烛光与墨色相互映射，下笔纵横飞舞，气势磅礴。顷刻收卷再端起酒杯畅饮，就像看见万里战场上，烽烟尘土终于平静。</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二、(2017·全国卷Ⅰ)阅读下面这首宋诗，完成1～2题。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礼部贡院阅进士就试</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欧阳修</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紫案焚香暖吹轻，广庭清晓席群英。</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无哗战士衔枚勇，下笔春蚕食叶声。</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乡里献贤先德行，朝廷列爵待公卿。</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自惭衰病心神耗，赖有群公鉴裁精。</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1．下列对这首诗的赏析，不恰当的两项是(5分)(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A．诗的第一句写出了考场肃穆而又怡人的环境，衬托出作者的喜悦心情。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B．第三句重点在表现考生们奋勇争先、一往无前，所以把他们比作战士。</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C．参加礼部考试的考生都由各地选送而来，道德品行是选送的首要依据。</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D．朝廷对考生寄予了殷切的期望，希望他们能够成长为国家的栋梁之材。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E．作者承认自己体弱多病的事实，表示选材工作要依靠其他考官来完成。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BE</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对诗歌内容的理解和赏析能力。B.第三句中的“衔枚”，是指古代军队秘密行动时，让兵士口中横衔着枚(像筷子的东西)，防止说话，以免敌人发觉。此处形容人人肃静。本句重在表现考生们紧张肃穆地应考的情形，“重点在表现考生们奋勇争先、一往无前”，不恰切。E.“表示选材工作要依靠其他考官来完成”，理解错误。诗中说自己老病，精神不济，阅卷、挑选人才之事拜托同人，此处应是诗人自谦之语，不能按字面意思理解。</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2．本诗的第四句“下笔春蚕食叶声”广受后世称道，请赏析这一句的精妙之处。(6分)</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①用春蚕食叶描摹考场内考生落笔纸上的声响，生动贴切；②动中见静，越发见出考场的庄严寂静；③强化作者充满希望的喜悦之情。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赏析诗歌句子的能力。首先观察诗句，有特殊表现手法的要指出，并进行分析。本句“下笔春蚕食叶声”，先点出其修辞手法——比喻，将考生们写字的声音比作春蚕嚼桑叶的声音；这样就生动地写出考生们应考的情形，以声音反衬考场的寂静、庄严，这是以动写静的手法；最后，点出这样写所表现出的诗人的情感——看到才华横溢的考生们尽情挥洒自己的才思，为朝廷得添新人而内心流露出的喜悦之情。</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贡院里摆放着紫案，香烟缭绕，春天的和风又暖又轻，宽广的庭中一清早就坐满了各地来应试的精英。举子们紧张肃穆地奋笔疾书，如同衔枚疾走的士兵，只听见笔在纸上沙沙作响，仿佛春蚕嚼食桑叶的声音。郡县里向京都献上贤才，首先重视的是品德操行，朝廷分等授官叙爵，依赖着执政大臣。我感到惭愧的是身体衰弱多病心神已耗尽，超群的英才全靠诸公来识别辨明。</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三、(2016·全国卷Ⅱ)阅读下面这首唐诗，完成1～2题。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丹青引赠曹将军霸</w:t>
      </w:r>
      <w:r w:rsidRPr="00EA0BCC">
        <w:rPr>
          <w:rFonts w:hAnsi="宋体" w:cs="Times New Roman"/>
          <w:szCs w:val="24"/>
          <w:vertAlign w:val="superscript"/>
        </w:rPr>
        <w:t>①</w:t>
      </w:r>
      <w:r w:rsidRPr="00EA0BCC">
        <w:rPr>
          <w:rFonts w:hAnsi="宋体" w:cs="Times New Roman"/>
          <w:szCs w:val="24"/>
        </w:rPr>
        <w:t>(节选)</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杜甫</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先帝天马玉花骢</w:t>
      </w:r>
      <w:r w:rsidRPr="00EA0BCC">
        <w:rPr>
          <w:rFonts w:hAnsi="宋体" w:cs="Times New Roman"/>
          <w:szCs w:val="24"/>
          <w:vertAlign w:val="superscript"/>
        </w:rPr>
        <w:t>②</w:t>
      </w:r>
      <w:r w:rsidRPr="00EA0BCC">
        <w:rPr>
          <w:rFonts w:hAnsi="宋体" w:cs="Times New Roman"/>
          <w:szCs w:val="24"/>
        </w:rPr>
        <w:t>，画工如山貌不同。</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是日牵来赤墀下</w:t>
      </w:r>
      <w:r w:rsidRPr="00EA0BCC">
        <w:rPr>
          <w:rFonts w:hAnsi="宋体" w:cs="Times New Roman"/>
          <w:szCs w:val="24"/>
          <w:vertAlign w:val="superscript"/>
        </w:rPr>
        <w:t>③</w:t>
      </w:r>
      <w:r w:rsidRPr="00EA0BCC">
        <w:rPr>
          <w:rFonts w:hAnsi="宋体" w:cs="Times New Roman"/>
          <w:szCs w:val="24"/>
        </w:rPr>
        <w:t>，迥立阊阖生长风</w:t>
      </w:r>
      <w:r w:rsidRPr="00EA0BCC">
        <w:rPr>
          <w:rFonts w:hAnsi="宋体" w:cs="Times New Roman"/>
          <w:szCs w:val="24"/>
          <w:vertAlign w:val="superscript"/>
        </w:rPr>
        <w:t>④</w:t>
      </w:r>
      <w:r w:rsidRPr="00EA0BCC">
        <w:rPr>
          <w:rFonts w:hAnsi="宋体" w:cs="Times New Roman"/>
          <w:szCs w:val="24"/>
        </w:rPr>
        <w:t>。</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诏谓将军拂绢素，意匠惨淡经营中。</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斯须九重真龙出</w:t>
      </w:r>
      <w:r w:rsidRPr="00EA0BCC">
        <w:rPr>
          <w:rFonts w:hAnsi="宋体" w:cs="Times New Roman"/>
          <w:szCs w:val="24"/>
          <w:vertAlign w:val="superscript"/>
        </w:rPr>
        <w:t>⑤</w:t>
      </w:r>
      <w:r w:rsidRPr="00EA0BCC">
        <w:rPr>
          <w:rFonts w:hAnsi="宋体" w:cs="Times New Roman"/>
          <w:szCs w:val="24"/>
        </w:rPr>
        <w:t>，一洗万古凡马空。</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①曹将军霸：即曹霸，唐代著名画家，官至左武卫将军。②玉花骢：唐玄宗御马名。③赤墀：宫殿前的红色台阶。④阊阖：传说中的天门，这里指宫门。⑤斯须：一会儿。</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1．如何理解曹霸画的马“一洗万古凡马空”？曹霸是怎样做到的？请简要分析。(5分)</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第一问：曹霸所画玉花骢神奇雄俊，如飞龙跃出，其他人画的“凡马”在此马面前都不免相形失色。</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第二问：曹霸先凝神构思，苦心布局，然后落笔挥洒，顷刻之间一气呵成。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理解、鉴赏诗歌语言的能力。第一问，“一洗万古凡马空”可翻译为“一下比得万代凡马皆成了平庸”。写出了曹霸所画玉花骢的神奇雄俊，与众不同。第二问，可结合“意匠惨淡经营中”“斯须九重真龙出”两句理解，这两句可翻译为“你匠心独运惨淡经营刻苦用功”“片刻间九天龙马就在绢上显现”，由此可见曹霸画马时首先凝神构思，苦心布局，然后落笔挥洒，一气呵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2．为了突出曹霸的高超画技，诗人作了哪些铺垫？请简要分析。(6分)</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画工如山貌不同：写曹霸要画的马已有众多画工画过，但画得都不成功，强调此马的雄俊非凡手可得，造成此马难画的印象。②迥立阊阖生长风：写真马昂头站立，给人万里生风之感，进一步点出画家要捕捉住此马飞动的神采尤其不易。</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鉴赏文学作品的表达技巧的能力。通读诗作，可从其他画工画马不成功及真马的神采不易捕捉两个方面来进行分析。开头两句写唐玄宗的御马玉花骢，已被众多画师都描摹过，但各个不同，没有一个画得逼真。可见此马不是一般画工能画出来的，突出画此马的难度。接着两句写玉花骢牵至阊阖宫的赤色台阶前，昂首卓立，神气轩昂。可见此马神采非凡，要画出来的确不易。</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开元时先帝的天马名叫玉花骢，多少画家画出的都与原貌不同。那天玉花骢被牵到殿前红色台阶下，昂首站立宫门给人万里生风之感。皇上命令你展开白绢作画，你匠心独运、苦心构思。片刻间九天真龙就在绢上显现，一下比得万代凡马皆成了平庸。</w:t>
      </w:r>
    </w:p>
    <w:p w:rsidR="007E7246" w:rsidRPr="00EA0BCC" w:rsidP="007E7246">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4pt;height:12.25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7428"/>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188" w:type="dxa"/>
            <w:shd w:val="clear" w:color="auto" w:fill="auto"/>
            <w:vAlign w:val="center"/>
          </w:tcPr>
          <w:p w:rsidR="007E7246" w:rsidRPr="00EA0BCC" w:rsidP="00FC4F56">
            <w:pPr>
              <w:pStyle w:val="PlainText"/>
              <w:snapToGrid w:val="0"/>
              <w:spacing w:line="360" w:lineRule="auto"/>
              <w:jc w:val="center"/>
              <w:rPr>
                <w:rFonts w:hAnsi="宋体" w:cs="Times New Roman"/>
                <w:szCs w:val="24"/>
              </w:rPr>
            </w:pPr>
            <w:r w:rsidRPr="00EA0BCC">
              <w:rPr>
                <w:rFonts w:hAnsi="宋体" w:cs="Times New Roman"/>
                <w:szCs w:val="24"/>
              </w:rPr>
              <w:t>专题</w:t>
            </w:r>
          </w:p>
          <w:p w:rsidR="007E7246" w:rsidRPr="00EA0BCC" w:rsidP="00FC4F56">
            <w:pPr>
              <w:pStyle w:val="PlainText"/>
              <w:snapToGrid w:val="0"/>
              <w:spacing w:line="360" w:lineRule="auto"/>
              <w:jc w:val="center"/>
              <w:rPr>
                <w:rFonts w:hAnsi="宋体" w:cs="Times New Roman"/>
                <w:szCs w:val="24"/>
              </w:rPr>
            </w:pPr>
            <w:r w:rsidRPr="00EA0BCC">
              <w:rPr>
                <w:rFonts w:hAnsi="宋体" w:cs="Times New Roman"/>
                <w:szCs w:val="24"/>
              </w:rPr>
              <w:t>内容</w:t>
            </w:r>
          </w:p>
        </w:tc>
        <w:tc>
          <w:tcPr>
            <w:tcW w:w="7428" w:type="dxa"/>
            <w:shd w:val="clear" w:color="auto" w:fill="auto"/>
            <w:vAlign w:val="center"/>
          </w:tcPr>
          <w:p w:rsidR="007E7246" w:rsidRPr="00EA0BCC" w:rsidP="00FC4F56">
            <w:pPr>
              <w:pStyle w:val="PlainText"/>
              <w:snapToGrid w:val="0"/>
              <w:spacing w:line="360" w:lineRule="auto"/>
              <w:rPr>
                <w:rFonts w:hAnsi="宋体" w:cs="MingLiU_HKSCS"/>
                <w:szCs w:val="24"/>
              </w:rPr>
            </w:pPr>
            <w:r w:rsidRPr="00EA0BCC">
              <w:rPr>
                <w:rFonts w:hAnsi="宋体" w:cs="Times New Roman"/>
                <w:szCs w:val="24"/>
              </w:rPr>
              <w:t>①唐宋诗词为考查重点。②鉴赏文学作品的形象、语言和表达技巧。评价内容主题，评价思想感情，评价作者的观点态度。</w:t>
            </w:r>
          </w:p>
        </w:tc>
      </w:tr>
      <w:tr w:rsidTr="00FC4F56">
        <w:tblPrEx>
          <w:tblW w:w="0" w:type="auto"/>
          <w:jc w:val="center"/>
          <w:tblLayout w:type="fixed"/>
          <w:tblLook w:val="0000"/>
        </w:tblPrEx>
        <w:trPr>
          <w:jc w:val="center"/>
        </w:trPr>
        <w:tc>
          <w:tcPr>
            <w:tcW w:w="1188" w:type="dxa"/>
            <w:shd w:val="clear" w:color="auto" w:fill="auto"/>
            <w:vAlign w:val="center"/>
          </w:tcPr>
          <w:p w:rsidR="007E7246" w:rsidRPr="00EA0BCC" w:rsidP="00FC4F56">
            <w:pPr>
              <w:pStyle w:val="PlainText"/>
              <w:snapToGrid w:val="0"/>
              <w:spacing w:line="360" w:lineRule="auto"/>
              <w:jc w:val="center"/>
              <w:rPr>
                <w:rFonts w:hAnsi="宋体" w:cs="Times New Roman"/>
                <w:szCs w:val="24"/>
              </w:rPr>
            </w:pPr>
            <w:r w:rsidRPr="00EA0BCC">
              <w:rPr>
                <w:rFonts w:hAnsi="宋体" w:cs="Times New Roman"/>
                <w:szCs w:val="24"/>
              </w:rPr>
              <w:t>考查</w:t>
            </w:r>
          </w:p>
          <w:p w:rsidR="007E7246" w:rsidRPr="00EA0BCC" w:rsidP="00FC4F56">
            <w:pPr>
              <w:pStyle w:val="PlainText"/>
              <w:snapToGrid w:val="0"/>
              <w:spacing w:line="360" w:lineRule="auto"/>
              <w:jc w:val="center"/>
              <w:rPr>
                <w:rFonts w:hAnsi="宋体" w:cs="Times New Roman"/>
                <w:szCs w:val="24"/>
              </w:rPr>
            </w:pPr>
            <w:r w:rsidRPr="00EA0BCC">
              <w:rPr>
                <w:rFonts w:hAnsi="宋体" w:cs="Times New Roman"/>
                <w:szCs w:val="24"/>
              </w:rPr>
              <w:t>形式</w:t>
            </w:r>
          </w:p>
        </w:tc>
        <w:tc>
          <w:tcPr>
            <w:tcW w:w="7428" w:type="dxa"/>
            <w:shd w:val="clear" w:color="auto" w:fill="auto"/>
            <w:vAlign w:val="center"/>
          </w:tcPr>
          <w:p w:rsidR="007E7246" w:rsidRPr="00EA0BCC" w:rsidP="00FC4F56">
            <w:pPr>
              <w:pStyle w:val="PlainText"/>
              <w:snapToGrid w:val="0"/>
              <w:spacing w:line="360" w:lineRule="auto"/>
              <w:rPr>
                <w:rFonts w:hAnsi="宋体" w:cs="MingLiU_HKSCS"/>
                <w:szCs w:val="24"/>
              </w:rPr>
            </w:pPr>
            <w:r w:rsidRPr="00EA0BCC">
              <w:rPr>
                <w:rFonts w:hAnsi="宋体" w:cs="Times New Roman"/>
                <w:szCs w:val="24"/>
              </w:rPr>
              <w:t>客观题(四选一题型)、主观简答题，分值分别为3分、6分。独立命题或与表达技巧综合命题。</w:t>
            </w:r>
          </w:p>
        </w:tc>
      </w:tr>
      <w:tr w:rsidTr="00FC4F56">
        <w:tblPrEx>
          <w:tblW w:w="0" w:type="auto"/>
          <w:jc w:val="center"/>
          <w:tblLayout w:type="fixed"/>
          <w:tblLook w:val="0000"/>
        </w:tblPrEx>
        <w:trPr>
          <w:jc w:val="center"/>
        </w:trPr>
        <w:tc>
          <w:tcPr>
            <w:tcW w:w="1188" w:type="dxa"/>
            <w:shd w:val="clear" w:color="auto" w:fill="auto"/>
            <w:vAlign w:val="center"/>
          </w:tcPr>
          <w:p w:rsidR="007E7246" w:rsidRPr="00EA0BCC" w:rsidP="00FC4F56">
            <w:pPr>
              <w:pStyle w:val="PlainText"/>
              <w:snapToGrid w:val="0"/>
              <w:spacing w:line="360" w:lineRule="auto"/>
              <w:jc w:val="center"/>
              <w:rPr>
                <w:rFonts w:hAnsi="宋体" w:cs="Times New Roman"/>
                <w:szCs w:val="24"/>
              </w:rPr>
            </w:pPr>
            <w:r w:rsidRPr="00EA0BCC">
              <w:rPr>
                <w:rFonts w:hAnsi="宋体" w:cs="Times New Roman"/>
                <w:szCs w:val="24"/>
              </w:rPr>
              <w:t>趋势</w:t>
            </w:r>
          </w:p>
          <w:p w:rsidR="007E7246" w:rsidRPr="00EA0BCC" w:rsidP="00FC4F56">
            <w:pPr>
              <w:pStyle w:val="PlainText"/>
              <w:snapToGrid w:val="0"/>
              <w:spacing w:line="360" w:lineRule="auto"/>
              <w:jc w:val="center"/>
              <w:rPr>
                <w:rFonts w:hAnsi="宋体" w:cs="Times New Roman"/>
                <w:szCs w:val="24"/>
              </w:rPr>
            </w:pPr>
            <w:r w:rsidRPr="00EA0BCC">
              <w:rPr>
                <w:rFonts w:hAnsi="宋体" w:cs="Times New Roman"/>
                <w:szCs w:val="24"/>
              </w:rPr>
              <w:t>分析</w:t>
            </w:r>
          </w:p>
        </w:tc>
        <w:tc>
          <w:tcPr>
            <w:tcW w:w="7428" w:type="dxa"/>
            <w:shd w:val="clear" w:color="auto" w:fill="auto"/>
            <w:vAlign w:val="center"/>
          </w:tcPr>
          <w:p w:rsidR="007E7246" w:rsidRPr="00EA0BCC" w:rsidP="00FC4F56">
            <w:pPr>
              <w:pStyle w:val="PlainText"/>
              <w:snapToGrid w:val="0"/>
              <w:spacing w:line="360" w:lineRule="auto"/>
              <w:rPr>
                <w:rFonts w:hAnsi="宋体" w:cs="Times New Roman"/>
                <w:szCs w:val="24"/>
              </w:rPr>
            </w:pPr>
            <w:r w:rsidRPr="00EA0BCC">
              <w:rPr>
                <w:rFonts w:hAnsi="宋体" w:cs="Times New Roman"/>
                <w:szCs w:val="24"/>
              </w:rPr>
              <w:t>2020年，全国卷①题型仍是主观简答题和客观题(四选一)。②作品相对浅易，理解难度适中。③鉴赏诗歌的表达技巧和评价诗歌思想内容</w:t>
            </w:r>
            <w:r w:rsidRPr="00EA0BCC">
              <w:rPr>
                <w:rFonts w:hAnsi="宋体" w:cs="Times New Roman"/>
                <w:szCs w:val="24"/>
              </w:rPr>
              <w:t>是考查重点，而且命题越来越综合、灵活、开放。</w:t>
            </w:r>
          </w:p>
        </w:tc>
      </w:tr>
    </w:tbl>
    <w:p w:rsidR="007E7246" w:rsidRPr="00EA0BCC" w:rsidP="007E7246">
      <w:pPr>
        <w:pStyle w:val="PlainText"/>
        <w:snapToGrid w:val="0"/>
        <w:spacing w:line="360" w:lineRule="auto"/>
        <w:jc w:val="left"/>
        <w:rPr>
          <w:rFonts w:hAnsi="宋体" w:cs="Times New Roman"/>
          <w:szCs w:val="24"/>
        </w:rPr>
      </w:pPr>
    </w:p>
    <w:p w:rsidR="007E7246" w:rsidRPr="00EA0BCC" w:rsidP="007E7246">
      <w:pPr>
        <w:pStyle w:val="PlainText"/>
        <w:snapToGrid w:val="0"/>
        <w:spacing w:line="360" w:lineRule="auto"/>
        <w:jc w:val="left"/>
        <w:rPr>
          <w:rFonts w:hAnsi="宋体" w:cs="Times New Roman"/>
          <w:szCs w:val="24"/>
        </w:rPr>
      </w:pPr>
      <w:r>
        <w:rPr>
          <w:rFonts w:hAnsi="宋体" w:cs="Times New Roman"/>
          <w:szCs w:val="24"/>
        </w:rPr>
        <w:pict>
          <v:shape id="_x0000_i1028" type="#_x0000_t75" style="width:142.65pt;height:19pt">
            <v:imagedata r:id="rId9" r:href="rId10" o:title=""/>
          </v:shape>
        </w:pict>
      </w:r>
    </w:p>
    <w:p w:rsidR="007E7246" w:rsidRPr="00EA0BCC" w:rsidP="007E7246">
      <w:pPr>
        <w:pStyle w:val="PlainText"/>
        <w:snapToGrid w:val="0"/>
        <w:spacing w:line="360" w:lineRule="auto"/>
        <w:jc w:val="left"/>
        <w:rPr>
          <w:rFonts w:hAnsi="宋体" w:cs="MingLiU_HKSCS"/>
          <w:szCs w:val="24"/>
        </w:rPr>
      </w:pPr>
      <w:r w:rsidRPr="00EA0BCC">
        <w:rPr>
          <w:rFonts w:hAnsi="宋体" w:cs="Times New Roman"/>
          <w:szCs w:val="24"/>
        </w:rPr>
        <w:t>题组1整体理解</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1.阅读下面的小令，完成后面小题。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沉醉东风·渔父</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[元]白朴</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黄芦岸白</w:t>
      </w:r>
      <w:r>
        <w:rPr>
          <w:rFonts w:hAnsi="宋体" w:cs="Times New Roman"/>
          <w:szCs w:val="24"/>
        </w:rPr>
        <w:pict>
          <v:shape id="_x0000_i1029" type="#_x0000_t75" style="width:8.15pt;height:9.5pt">
            <v:imagedata r:id="rId11" r:href="rId12" o:title=""/>
          </v:shape>
        </w:pict>
      </w:r>
      <w:r w:rsidRPr="00EA0BCC">
        <w:rPr>
          <w:rFonts w:hAnsi="宋体" w:cs="Times New Roman"/>
          <w:szCs w:val="24"/>
        </w:rPr>
        <w:t>渡口，绿柳堤红蓼滩头。虽无刎颈交，却有忘机友，点秋江白鹭沙鸥。傲杀人间万户侯，不识字烟波钓叟。</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下列对这首小令的分析与理解，不正确的一项是(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A．开头两句选用“黄”“白”“绿”“红”这样色彩鲜明的字眼，展现了渔父生活环境的优美，引发读者丰富的想象。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B．小令中的渔父虽然没有生死之交，却能以在秋江上自在来去、心地单纯的白鹭沙鸥为友，让人感到其心灵世界的洁净美好。</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C．“烟波钓叟”就是诗人在这首小令中着力表现的渔父，因为渔父不识字，没文化，所以在万户侯面前骄傲不起来。</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D．诗人通过对自由自在的生活的描写，表现了作者不与达官贵人为伍，甘心淡泊宁静的生活情怀。</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C．“在万户侯面前骄傲不起来”错，对“傲杀人间万户侯，不识字烟波钓叟”的准确理解应是：渔父虽然不识字，但他自在美好的生活足以让人间的万户侯羡慕。</w:t>
      </w:r>
    </w:p>
    <w:p w:rsidR="007E7246" w:rsidRPr="00EA0BCC" w:rsidP="00EA0BCC">
      <w:pPr>
        <w:pStyle w:val="PlainText"/>
        <w:snapToGrid w:val="0"/>
        <w:spacing w:line="360" w:lineRule="auto"/>
        <w:ind w:firstLine="420" w:firstLineChars="200"/>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金黄的芦苇铺满江岸，白色的浮萍飘荡在渡口，碧绿的杨柳耸立在江堤上，鲜艳的红蓼渲染着滩头。虽然没有生死之交，却有毫无机巧之心的朋友，他们就是那些点缀在秋江上自由自在的鸥鹭。鄙视那些达官贵人们的正是那些不识字的江上钓鱼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2．阅读下面这首唐诗，完成后面小题。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古风(其十)</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李白</w:t>
      </w:r>
    </w:p>
    <w:p w:rsidR="007E7246" w:rsidRPr="00EA0BCC" w:rsidP="007E7246">
      <w:pPr>
        <w:pStyle w:val="PlainText"/>
        <w:snapToGrid w:val="0"/>
        <w:spacing w:line="360" w:lineRule="auto"/>
        <w:jc w:val="center"/>
        <w:rPr>
          <w:rFonts w:hAnsi="宋体" w:cs="MingLiU_HKSCS"/>
          <w:szCs w:val="24"/>
        </w:rPr>
      </w:pPr>
      <w:r w:rsidRPr="00EA0BCC">
        <w:rPr>
          <w:rFonts w:hAnsi="宋体" w:cs="宋体"/>
          <w:szCs w:val="24"/>
        </w:rPr>
        <w:fldChar w:fldCharType="begin"/>
      </w:r>
      <w:r w:rsidRPr="00EA0BCC" w:rsidR="00A34025">
        <w:rPr>
          <w:rFonts w:hAnsi="宋体" w:cs="宋体" w:hint="eastAsia"/>
          <w:szCs w:val="24"/>
        </w:rPr>
        <w:instrText>eq \a\vs4\</w:instrText>
      </w:r>
      <w:r w:rsidRPr="00EA0BCC" w:rsidR="00A34025">
        <w:rPr>
          <w:rFonts w:hAnsi="宋体" w:cs="Times New Roman"/>
          <w:szCs w:val="24"/>
        </w:rPr>
        <w:instrText>al\co1(齐有倜傥生，鲁连</w:instrText>
      </w:r>
      <w:r w:rsidRPr="00EA0BCC" w:rsidR="00A34025">
        <w:rPr>
          <w:rFonts w:hAnsi="宋体" w:cs="Times New Roman"/>
          <w:szCs w:val="24"/>
          <w:vertAlign w:val="superscript"/>
        </w:rPr>
        <w:instrText>①</w:instrText>
      </w:r>
      <w:r w:rsidRPr="00EA0BCC" w:rsidR="00A34025">
        <w:rPr>
          <w:rFonts w:hAnsi="宋体" w:cs="Times New Roman"/>
          <w:szCs w:val="24"/>
        </w:rPr>
        <w:instrText>特高妙。</w:instrText>
      </w:r>
      <w:r w:rsidRPr="00EA0BCC" w:rsidR="00A34025">
        <w:rPr>
          <w:rFonts w:hAnsi="宋体" w:cs="MingLiU_HKSCS" w:hint="eastAsia"/>
          <w:szCs w:val="24"/>
        </w:rPr>
        <w:instrText>,</w:instrText>
      </w:r>
      <w:r w:rsidRPr="00EA0BCC" w:rsidR="00A34025">
        <w:rPr>
          <w:rFonts w:hAnsi="宋体" w:cs="Times New Roman"/>
          <w:szCs w:val="24"/>
        </w:rPr>
        <w:instrText>明月出海底，一朝开光曜。</w:instrText>
      </w:r>
      <w:r w:rsidRPr="00EA0BCC" w:rsidR="00A34025">
        <w:rPr>
          <w:rFonts w:hAnsi="宋体" w:cs="MingLiU_HKSCS" w:hint="eastAsia"/>
          <w:szCs w:val="24"/>
        </w:rPr>
        <w:instrText>,</w:instrText>
      </w:r>
      <w:r w:rsidRPr="00EA0BCC" w:rsidR="00A34025">
        <w:rPr>
          <w:rFonts w:hAnsi="宋体" w:cs="Times New Roman"/>
          <w:szCs w:val="24"/>
        </w:rPr>
        <w:instrText>却秦振英声，后世仰末照。</w:instrText>
      </w:r>
      <w:r w:rsidRPr="00EA0BCC" w:rsidR="00A34025">
        <w:rPr>
          <w:rFonts w:hAnsi="宋体" w:cs="MingLiU_HKSCS" w:hint="eastAsia"/>
          <w:szCs w:val="24"/>
        </w:rPr>
        <w:instrText>,</w:instrText>
      </w:r>
      <w:r w:rsidRPr="00EA0BCC" w:rsidR="00A34025">
        <w:rPr>
          <w:rFonts w:hAnsi="宋体" w:cs="Times New Roman"/>
          <w:szCs w:val="24"/>
        </w:rPr>
        <w:instrText>意轻千金赠，顾向平原笑</w:instrText>
      </w:r>
      <w:r w:rsidRPr="00EA0BCC" w:rsidR="00A34025">
        <w:rPr>
          <w:rFonts w:hAnsi="宋体" w:cs="Times New Roman"/>
          <w:szCs w:val="24"/>
          <w:vertAlign w:val="superscript"/>
        </w:rPr>
        <w:instrText>②</w:instrText>
      </w:r>
      <w:r w:rsidRPr="00EA0BCC" w:rsidR="00A34025">
        <w:rPr>
          <w:rFonts w:hAnsi="宋体" w:cs="Times New Roman"/>
          <w:szCs w:val="24"/>
        </w:rPr>
        <w:instrText>。</w:instrText>
      </w:r>
      <w:r w:rsidRPr="00EA0BCC" w:rsidR="00A34025">
        <w:rPr>
          <w:rFonts w:hAnsi="宋体" w:cs="MingLiU_HKSCS" w:hint="eastAsia"/>
          <w:szCs w:val="24"/>
        </w:rPr>
        <w:instrText>,</w:instrText>
      </w:r>
      <w:r w:rsidRPr="00EA0BCC" w:rsidR="00A34025">
        <w:rPr>
          <w:rFonts w:hAnsi="宋体" w:cs="Times New Roman"/>
          <w:szCs w:val="24"/>
        </w:rPr>
        <w:instrText>吾亦澹荡人，拂衣可同调。)</w:instrText>
      </w:r>
      <w:r w:rsidRPr="00EA0BCC">
        <w:rPr>
          <w:rFonts w:hAnsi="宋体" w:cs="宋体"/>
          <w:szCs w:val="24"/>
        </w:rPr>
        <w:fldChar w:fldCharType="separate"/>
      </w:r>
      <w:r w:rsidRPr="00EA0BCC">
        <w:rPr>
          <w:rFonts w:hAnsi="宋体" w:cs="宋体"/>
          <w:szCs w:val="24"/>
        </w:rPr>
        <w:fldChar w:fldCharType="end"/>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①鲁连：鲁仲连，战国齐人，他说服魏与赵合力抗秦。②典故，鲁仲连助赵退秦，赵国重臣平原君赵胜以千金相赠，鲁仲连笑拒，辞别而去，终生不复见。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下列对本诗的理解，不正确的一项是(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A．三、四句与曹植诗句“大国多良材，譬海出明珠”都运用比喻的方式表达赞誉之情。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B．“后世仰末照”句，感叹鲁仲连的功绩如同就要落山的太阳一样将被后人渐渐遗忘。</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C．本诗最后两句，以“澹荡人”与开头的“倜傥生”相呼应，意在表明诗人的志趣。</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D．李白在诗中盛赞了鲁仲连的高风亮节，并把他引为“同调”，内容显豁，感情深挚。</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B．“末照”指余辉，“后世仰末照”指的是后世的人们依旧敬仰他的功绩。</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齐国有个倜傥洒脱的士人名叫鲁仲连，他的才气十分高明美妙。他就像一颗夜明珠从海底升起，散发的光芒一下子照亮了天地。他用雄辩游说赵、魏联合拒秦，逼退秦军英名传遍天下；他的光辉照耀后世，让后人无限景仰。他看轻那些功名富贵，回头笑着拒绝了平原君的千金馈赠。我也是和他一样的放达之人啊，事了拂衣去、功成便身退是我们共同的志趣。</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3．阅读下面这首宋诗，完成后面小题。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水村闲望</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俞紫芝</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MingLiU_HKSCS"/>
          <w:szCs w:val="24"/>
        </w:rPr>
      </w:pPr>
      <w:r w:rsidRPr="00EA0BCC">
        <w:rPr>
          <w:rFonts w:hAnsi="宋体" w:cs="宋体"/>
          <w:szCs w:val="24"/>
        </w:rPr>
        <w:fldChar w:fldCharType="begin"/>
      </w:r>
      <w:r w:rsidRPr="00EA0BCC" w:rsidR="00A34025">
        <w:rPr>
          <w:rFonts w:hAnsi="宋体" w:cs="宋体" w:hint="eastAsia"/>
          <w:szCs w:val="24"/>
        </w:rPr>
        <w:instrText>eq \a\vs4\</w:instrText>
      </w:r>
      <w:r w:rsidRPr="00EA0BCC" w:rsidR="00A34025">
        <w:rPr>
          <w:rFonts w:hAnsi="宋体" w:cs="Times New Roman"/>
          <w:szCs w:val="24"/>
        </w:rPr>
        <w:instrText>al\co1(画桡两两枕汀沙，隔岸烟芜一望赊</w:instrText>
      </w:r>
      <w:r w:rsidRPr="00EA0BCC" w:rsidR="00A34025">
        <w:rPr>
          <w:rFonts w:hAnsi="宋体" w:cs="Times New Roman"/>
          <w:szCs w:val="24"/>
          <w:vertAlign w:val="superscript"/>
        </w:rPr>
        <w:instrText>②</w:instrText>
      </w:r>
      <w:r w:rsidRPr="00EA0BCC" w:rsidR="00A34025">
        <w:rPr>
          <w:rFonts w:hAnsi="宋体" w:cs="Times New Roman"/>
          <w:szCs w:val="24"/>
        </w:rPr>
        <w:instrText>。</w:instrText>
      </w:r>
      <w:r w:rsidRPr="00EA0BCC" w:rsidR="00A34025">
        <w:rPr>
          <w:rFonts w:hAnsi="宋体" w:cs="MingLiU_HKSCS" w:hint="eastAsia"/>
          <w:szCs w:val="24"/>
        </w:rPr>
        <w:instrText>,</w:instrText>
      </w:r>
      <w:r w:rsidRPr="00EA0BCC" w:rsidR="00A34025">
        <w:rPr>
          <w:rFonts w:hAnsi="宋体" w:cs="Times New Roman"/>
          <w:szCs w:val="24"/>
        </w:rPr>
        <w:instrText>翡翠闲居眠藕叶，鹭鸶别业在芦花。</w:instrText>
      </w:r>
      <w:r w:rsidRPr="00EA0BCC" w:rsidR="00A34025">
        <w:rPr>
          <w:rFonts w:hAnsi="宋体" w:cs="MingLiU_HKSCS" w:hint="eastAsia"/>
          <w:szCs w:val="24"/>
        </w:rPr>
        <w:instrText>,</w:instrText>
      </w:r>
      <w:r w:rsidRPr="00EA0BCC" w:rsidR="00A34025">
        <w:rPr>
          <w:rFonts w:hAnsi="宋体" w:cs="Times New Roman"/>
          <w:szCs w:val="24"/>
        </w:rPr>
        <w:instrText>溪云淡淡迷渔屋，野旆翩翩露酒家。</w:instrText>
      </w:r>
      <w:r w:rsidRPr="00EA0BCC" w:rsidR="00A34025">
        <w:rPr>
          <w:rFonts w:hAnsi="宋体" w:cs="MingLiU_HKSCS" w:hint="eastAsia"/>
          <w:szCs w:val="24"/>
        </w:rPr>
        <w:instrText>,</w:instrText>
      </w:r>
      <w:r w:rsidRPr="00EA0BCC" w:rsidR="00A34025">
        <w:rPr>
          <w:rFonts w:hAnsi="宋体" w:cs="Times New Roman"/>
          <w:szCs w:val="24"/>
        </w:rPr>
        <w:instrText>可惜一绷</w:instrText>
      </w:r>
      <w:r w:rsidRPr="00EA0BCC" w:rsidR="00A34025">
        <w:rPr>
          <w:rFonts w:hAnsi="宋体" w:cs="Times New Roman"/>
          <w:szCs w:val="24"/>
          <w:vertAlign w:val="superscript"/>
        </w:rPr>
        <w:instrText>③</w:instrText>
      </w:r>
      <w:r w:rsidRPr="00EA0BCC" w:rsidR="00A34025">
        <w:rPr>
          <w:rFonts w:hAnsi="宋体" w:cs="Times New Roman"/>
          <w:szCs w:val="24"/>
        </w:rPr>
        <w:instrText>真水墨，无人写得寄京华。)</w:instrText>
      </w:r>
      <w:r w:rsidRPr="00EA0BCC">
        <w:rPr>
          <w:rFonts w:hAnsi="宋体" w:cs="宋体"/>
          <w:szCs w:val="24"/>
        </w:rPr>
        <w:fldChar w:fldCharType="separate"/>
      </w:r>
      <w:r w:rsidRPr="00EA0BCC">
        <w:rPr>
          <w:rFonts w:hAnsi="宋体" w:cs="宋体"/>
          <w:szCs w:val="24"/>
        </w:rPr>
        <w:fldChar w:fldCharType="end"/>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①俞紫芝：字秀老，金华人。官场失意后，蛰居水村，寄情于山水。②赊：语气词。③绷：布幅。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下列对作品赏析不恰当的一项是(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A．首联抓住水村的特点，先写停泊在沙洲上的船，再写隔岸烟雾迷蒙中的野草，远近明暗搭配和谐。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B．诗的前三联写景，由沙滩到隔岸，然后转到河内，再移到岸上，跳跃变化大，给人以目不暇接的感受。</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C．颈联采用动静结合的手法来写景，酒旗飘飘为动景，渔屋酒家为静景，一动一静，动中有静，更增情味。</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D．尾联“无人写得寄京华”一句，写诗人不禁想画一幅《水村闲望》画，表明他官场失意后的愤懑之情。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D．尾联表达了诗人鄙弃官场、寄情山水的情怀，并没有官场失意的愤懑。</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画船三三两两静泊沙滩，隔岸烟雾笼罩，衰草迷蒙。翡翠鸟闲居荷叶之下，鹭鸶栖息于芦花丛中。溪云淡淡，渔屋笼罩在烟雾之中；酒旗招展，酒家依稀可见。可惜这一幅栩栩如生的水墨画，没有人画了寄到京华去。</w:t>
      </w:r>
    </w:p>
    <w:p w:rsidR="007E7246" w:rsidRPr="00EA0BCC" w:rsidP="007E7246">
      <w:pPr>
        <w:pStyle w:val="PlainText"/>
        <w:snapToGrid w:val="0"/>
        <w:spacing w:line="360" w:lineRule="auto"/>
        <w:jc w:val="left"/>
        <w:rPr>
          <w:rFonts w:hAnsi="宋体" w:cs="MingLiU_HKSCS"/>
          <w:szCs w:val="24"/>
        </w:rPr>
      </w:pPr>
      <w:r w:rsidRPr="00EA0BCC">
        <w:rPr>
          <w:rFonts w:hAnsi="宋体" w:cs="Times New Roman"/>
          <w:szCs w:val="24"/>
        </w:rPr>
        <w:t>题组2鉴赏诗歌的形象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1.阅读下面这首宋诗，完成(1)～(2)题。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弈棋二首呈任公渐(其一)</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黄庭坚</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偶无公事客休时，席上谈兵校两棋。</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心似蛛丝游碧落，身如蜩甲</w:t>
      </w:r>
      <w:r w:rsidRPr="00EA0BCC">
        <w:rPr>
          <w:rFonts w:hAnsi="宋体" w:cs="Times New Roman"/>
          <w:szCs w:val="24"/>
          <w:vertAlign w:val="superscript"/>
        </w:rPr>
        <w:t>①</w:t>
      </w:r>
      <w:r w:rsidRPr="00EA0BCC">
        <w:rPr>
          <w:rFonts w:hAnsi="宋体" w:cs="Times New Roman"/>
          <w:szCs w:val="24"/>
        </w:rPr>
        <w:t>化枯枝。</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湘东一目</w:t>
      </w:r>
      <w:r w:rsidRPr="00EA0BCC">
        <w:rPr>
          <w:rFonts w:hAnsi="宋体" w:cs="Times New Roman"/>
          <w:szCs w:val="24"/>
          <w:vertAlign w:val="superscript"/>
        </w:rPr>
        <w:t>②</w:t>
      </w:r>
      <w:r w:rsidRPr="00EA0BCC">
        <w:rPr>
          <w:rFonts w:hAnsi="宋体" w:cs="Times New Roman"/>
          <w:szCs w:val="24"/>
        </w:rPr>
        <w:t>诚堪死，天下中分尚可持。</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谁谓吾徒犹爱日，参横月落不曾知。</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蜩甲：《庄子》中有佝偻丈人承蜩的故事，丈人一心捕蜩，竟把身子当枯树，手臂当树枝。②湘东一目：《南史》载，梁湘东王萧绎，早年一目失明。此处喻指弈者处于不利之局。围棋只有一“眼”，而围棋有两个“眼”才能活。</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(1)下列对这首诗的理解和赏析，不恰当的一项是(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A．首联写公事之余，双方开始下棋，既呼应标题中的“弈棋”二字，又引出下面的内容。</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B．“碧落”指天空，这和白居易《长恨歌》“上穷碧落下黄泉”中的“碧落”意思相同。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C．“尚可持”与“诚堪死”构成转折，说明落后一方已经走出危局，扭转了不利形势。</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D．诗歌重点描写了弈棋者在下棋过程中的状态，而没有重点描写双方的博弈过程。</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C．“落后一方已经走出危局，扭转了不利形势”错，“尚可持”即尚且可以与之对峙，并没有明显扭转不利形势的意思。</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(2)颔联、颈联写出了弈棋者怎样的形象？请结合诗句简要分析。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弈棋者的形象：心思缜密、神情专注、意志坚定。作者把弈棋者的心思比作“蛛丝”，足见弈棋者心思缜密；以佝偻丈人承蜩的典故写弈棋者神情专注；用梁湘东王萧绎一目失明的典故写弈棋者在处于不利局势的情形下的努力，突出弈棋者的意志坚定。</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解答本题，需先搞清颔联、颈联的大致意思。通读全诗不难看出，颔联写弈棋者心细如发、一动不动关注着棋局，颈联写弈棋者处境不利，但仍在坚持，据此即可总结人物形象。分析时注意结合写作手法。</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偶尔闲暇没有公事去做，就与休息的宾客在席上铺开棋谱，摆开阵势，下棋搏杀。对弈者冥思潜想，心思就好像天空之中随风飘荡的蛛丝那样细微；他专心致志，就像那佝偻丈人承蜩一样，意志集中，达到了忘我的境地。看那下棋的人</w:t>
      </w:r>
      <w:r w:rsidRPr="00EA0BCC">
        <w:rPr>
          <w:rFonts w:hAnsi="宋体" w:cs="Times New Roman"/>
          <w:szCs w:val="24"/>
        </w:rPr>
        <w:t>已经处于不利的局势了，但他仍然精心运筹，仍不服输，希望能够通过努力而下出一个和局。谁说我们很是爱惜光阴？你看我们下棋都下到了连夜阑更尽、星沉月堕都不曾知道的境地。</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w:t>
      </w:r>
      <w:r w:rsidRPr="00EA0BCC">
        <w:rPr>
          <w:rFonts w:hAnsi="宋体" w:cs="MingLiU_HKSCS" w:hint="eastAsia"/>
          <w:szCs w:val="24"/>
        </w:rPr>
        <w:t>．</w:t>
      </w:r>
      <w:r w:rsidRPr="00EA0BCC">
        <w:rPr>
          <w:rFonts w:hAnsi="宋体" w:cs="Times New Roman"/>
          <w:szCs w:val="24"/>
        </w:rPr>
        <w:t>阅读下面这首宋词，完成(1)～(2)题。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卜算子</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朱敦儒</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旅雁向南飞，风雨群相失。饥渴辛勤两翅垂，独下寒汀立。</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鸥鹭苦难亲，</w:t>
      </w:r>
      <w:r w:rsidRPr="00EA0BCC">
        <w:rPr>
          <w:rFonts w:hAnsi="宋体" w:cs="宋体" w:hint="eastAsia"/>
          <w:szCs w:val="24"/>
        </w:rPr>
        <w:t>矰</w:t>
      </w:r>
      <w:r w:rsidRPr="00EA0BCC">
        <w:rPr>
          <w:rFonts w:hAnsi="宋体" w:cs="仿宋_GB2312" w:hint="eastAsia"/>
          <w:szCs w:val="24"/>
        </w:rPr>
        <w:t>缴</w:t>
      </w:r>
      <w:r w:rsidRPr="00EA0BCC">
        <w:rPr>
          <w:rFonts w:hAnsi="宋体" w:cs="Times New Roman"/>
          <w:szCs w:val="24"/>
          <w:vertAlign w:val="superscript"/>
        </w:rPr>
        <w:t>②</w:t>
      </w:r>
      <w:r w:rsidRPr="00EA0BCC">
        <w:rPr>
          <w:rFonts w:hAnsi="宋体" w:cs="Times New Roman"/>
          <w:szCs w:val="24"/>
        </w:rPr>
        <w:t>忧相逼。云海茫茫无处归，谁听哀鸣急！</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[注]　①靖康元年十一月，金兵强渡黄河，朱敦儒加入了流亡队伍，开始了他颠沛流离的逃难生活。本词作于此时。②</w:t>
      </w:r>
      <w:r w:rsidRPr="00EA0BCC">
        <w:rPr>
          <w:rFonts w:hAnsi="宋体" w:cs="宋体" w:hint="eastAsia"/>
          <w:szCs w:val="24"/>
        </w:rPr>
        <w:t>矰</w:t>
      </w:r>
      <w:r w:rsidRPr="00EA0BCC">
        <w:rPr>
          <w:rFonts w:hAnsi="宋体" w:cs="楷体_GB2312" w:hint="eastAsia"/>
          <w:szCs w:val="24"/>
        </w:rPr>
        <w:t>缴：系着丝绳射鸟用的短箭。</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(1)下列对这首词的理解和分析，不正确的一项是(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A．该词“以物喻人”，借旅雁来写自己，是这首词的最大特色。</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B．次句的“风雨”既指自然界的风雨，也借指如风雨骤来的战争。</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C．下片第一句，承接上句“寒汀立”，写旅雁下到寒汀后，未获同类的同情，有鸥鹭难亲之苦。</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D．失群的孤雁是古诗中的常见意象，如李清照的“雁过也，正伤心”。</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D．李清照该词句中的“雁”并非“孤雁”。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(2)本词中的“旅雁”有怎样的特点？结合创作背景，试分析词人通过“旅雁”的形象，为我们呈现出一幅怎样的画面。</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旅雁的形象：①失群孤独；②饥寒交迫；③心忧迷惘；④凄苦哀鸣。(答出三点即可)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画面：①风雨中大批民众仓皇逃难；②人们饥寒交迫，衣食无着；③前途渺茫，无所寄托；④亲人失散，哭声不断。(答出三点即可)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题干中“旅雁”的特点其实就是其形象，可从词中“群相失”“饥渴辛勤”“苦难亲”“忧相逼”“无处归”“谁听哀鸣急”等概括。至于画面，可先在理解本词以物喻人手法的基础上，结合句意进行合理想象，然后组织即可。</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远行的大雁向南飞翔，风雨中与雁群失散。饥渴辛苦的大雁双翅无力地下垂，只好独宿于清冷的河中小洲。</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沙鸥和白鹭苦于难以亲近，时刻担心被弓箭射杀。茫茫云海中找不到归宿，有谁来听鸿雁的声声哀号！</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3．阅读下面两首唐诗，完成(1)～(2)题。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山中</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王维</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荆溪白石出，天寒红叶稀。</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山路元无雨，空翠湿人衣。</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山中</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王勃</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长江悲已滞，万里念将归。</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况属高风晚，山山黄叶飞。</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(1)下列对这两首诗的理解和鉴赏，不正确的一项是(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A．王维诗的三、四句，写山色苍翠、空明的特点，人行在山中，置身于一片翠绿的山色中，似乎感觉到细雾湿衣的凉意。</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B．王维的诗描绘了白石粼粼的小溪、鲜艳的红叶和无边的浓翠组成的山中冬景，色泽鲜明，富于诗情画意，营造了萧索孤寂的氛围。</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C．王勃诗的一、二句写自己羁旅他乡，悲愁至极，眼前的长江似是因自己的悲苦而停滞不前。诗人把悲情注入长江，使长江人格化。</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D．王勃诗的第一句，既写景又抒情，情因景起，景又生情，“悲已滞”，化动为静，衬托诗人内心始终难解难平的悲伤。</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B．“营造了萧索孤寂的氛围”错误，整个景色欢快明丽，没有萧索孤寂的氛围。</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(2)两首诗都写到了“叶”这一意象，二者有何不同？</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王维《山中》的“红叶”是静态的，王勃《山中》的“黄叶”是动态的；王维《山中》的“红叶”体现的是一种闲适之情，王勃《山中》的“黄叶”</w:t>
      </w:r>
      <w:r w:rsidRPr="00EA0BCC">
        <w:rPr>
          <w:rFonts w:hAnsi="宋体" w:cs="Times New Roman"/>
          <w:szCs w:val="24"/>
        </w:rPr>
        <w:t>体现的是悲伤之情。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解答本题，注意题目是要求答出不同之处。分析诗歌内容，比较二者可知，王维的诗中，“红叶”是静态的，诗句意境优美，诗人是悠闲自得的。王勃的诗中，“黄叶”是动态的，意境凄凉，诗人是伤感的。据此组织答案即可。</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王维</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《山中》</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荆溪潺</w:t>
      </w:r>
      <w:r w:rsidRPr="00EA0BCC">
        <w:rPr>
          <w:rFonts w:hAnsi="宋体" w:cs="宋体" w:hint="eastAsia"/>
          <w:szCs w:val="24"/>
        </w:rPr>
        <w:t>湲</w:t>
      </w:r>
      <w:r w:rsidRPr="00EA0BCC">
        <w:rPr>
          <w:rFonts w:hAnsi="宋体" w:cs="楷体_GB2312" w:hint="eastAsia"/>
          <w:szCs w:val="24"/>
        </w:rPr>
        <w:t>流过，水中白石粼粼显露；天气变得寒冷，红叶稀稀落落。弯曲的山路上原本没有雨，但苍翠的山色却浓得仿佛就要润湿了人的衣裳一样。</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王勃</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《山中》</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我悲叹久留异地，眼前长江似因我的悲愁而迟滞不前；远隔万里，内心盼望把家还。况且正赶上秋风晚间吹起，山山岭岭都只见黄叶飘零。</w:t>
      </w:r>
    </w:p>
    <w:p w:rsidR="007E7246" w:rsidRPr="00EA0BCC" w:rsidP="007E7246">
      <w:pPr>
        <w:pStyle w:val="PlainText"/>
        <w:snapToGrid w:val="0"/>
        <w:spacing w:line="360" w:lineRule="auto"/>
        <w:jc w:val="left"/>
        <w:rPr>
          <w:rFonts w:hAnsi="宋体" w:cs="MingLiU_HKSCS"/>
          <w:szCs w:val="24"/>
        </w:rPr>
      </w:pPr>
      <w:r w:rsidRPr="00EA0BCC">
        <w:rPr>
          <w:rFonts w:hAnsi="宋体" w:cs="Times New Roman"/>
          <w:szCs w:val="24"/>
        </w:rPr>
        <w:t>题组3鉴赏诗歌的语言</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1.阅读下面这首宋诗，完成(1)～(2)题。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东马塍</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朱淑真</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一塍芳草碧芊芊，活水穿花暗护田。</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蚕事正忙农事急，不知春色为谁妍。</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①东马塍：地名；塍，田间的土埂子。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(1)下列对诗歌的理解和鉴赏，不正确的一项是(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A．诗歌描绘了一幅生机盎然的田园风光图，第一句从视觉上用虚笔勾画了东马塍碧草如茵、沟塍纵横的迷人风光。</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B．“芊芊”“穿”等的使用，生动、传神地写出了软红的春光照耀下芳草竞绿、繁花争俏、溪水轻唱的美丽景色。</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C．诗歌第三句通过写蚕事的“忙”、农事的“急”，巧妙地烘托出农村一派繁忙、生机勃勃的动人景象。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D．诗歌把农事安置于芳香浓郁的水彩画里，使诗不局限于咏景抒情，更为突出地表现了“以食为天”的农民们的勤劳。</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A</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A．“虚笔”错误，第一句是实写。</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(2)第二句中的“暗”字用得最传神，请简要赏析。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“暗”字意为“默默地”“悄悄地”，用拟人手法将“活水”人格化，描绘了渠中之水静静地穿过碧绿芳草和满目繁花流入田间，默默地润泽农作物的景象，极富画面感，流露出诗人对田园风光的喜爱之情。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解答本题，先指出“暗”字的含义及其手法，再描绘所呈现的画面，最后指出诗句蕴含的情感。</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东马塍绿草茂盛，繁花满目，活水穿流其间，静静地润泽农田。人们从早到晚忙着蚕事和农事，也不知道春色为谁而如此美丽。</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w:t>
      </w:r>
      <w:r w:rsidRPr="00EA0BCC">
        <w:rPr>
          <w:rFonts w:hAnsi="宋体" w:cs="MingLiU_HKSCS" w:hint="eastAsia"/>
          <w:szCs w:val="24"/>
        </w:rPr>
        <w:t>．</w:t>
      </w:r>
      <w:r w:rsidRPr="00EA0BCC">
        <w:rPr>
          <w:rFonts w:hAnsi="宋体" w:cs="Times New Roman"/>
          <w:szCs w:val="24"/>
        </w:rPr>
        <w:t>阅读下面这首宋诗，完成(1)～(2)题。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雨后赠斯远</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赵蕃</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已是霜凝更雨湿，春其渐起但无痕。</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莫嗟草色有垂死，定有梅花当返魂。</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小驻要须穷日日，细寻无惜遍村村。</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揩摩病目从兹始，并待君诗洗睡昏。</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(1)下列对诗歌相关内容的分析鉴赏，最恰当的一项是(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A．“已是霜凝更雨湿”表明是在降霜、下雨时分，交代了时令、环境，渲染了萧瑟的氛围，为全诗奠定了凄婉的基调。</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B．“莫嗟草色有垂死，定有梅花当返魂”，紧承首联，具体展示了早春景象，虽然草木依旧枯萎，但复苏的梅花已悄然开放。</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C．“小驻要须穷日日，细寻无惜遍村村”，“穷日日”与“遍村村”从空间角度，写出了诗人寻春的执着和发现新春之难。</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D．“揩摩病目从兹始，并待君诗洗睡昏”两句呼应题目，写诗人振作起来，等待朋友斯远新诗寄到，让自己一洗昏沉之态。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A．“凄婉的基调”错，诗歌中体现着生机和希望。B.“复苏的梅花</w:t>
      </w:r>
      <w:r w:rsidRPr="00EA0BCC">
        <w:rPr>
          <w:rFonts w:hAnsi="宋体" w:cs="Times New Roman"/>
          <w:szCs w:val="24"/>
        </w:rPr>
        <w:t>已悄然开放”错，由原诗“定有”可知，梅花悄然开放只是作者的猜测。C.“从空间角度，写出了……”错，应为“从时间和空间角度，写出了……”。</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(2)有人评价“春其渐起但无痕”一句“熔诗情和哲理于一炉”，请简要分析。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诗情：虽然还看不到一点点痕迹，但春天正在悄悄来临，让人在寒霜冷雨中感到暖意。</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哲理：①磨难中有希望，寂灭中有新生。②新事物萌生之初，需要人们细心观察。③兴衰荣枯，生机永恒。(意思对即可)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根据题目“熔诗情和哲理于一炉”可知，要依次分析“诗情”和“哲理”。“诗情”指句中蕴含的情致，春天在一天天来临，只是悄无声息，让人在寒霜冷雨中感觉到暖意。“哲理”可升华到普遍道理，“春天”是新事物的象征。新生事物的初生阶段，特征不明显，需要人们细心观察。但新事物总是会出现并成长的，即使环境艰难，在困难中总可以看到希望。</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正是春寒料峭、霜华凝结、寒雨交加的时候，春天虽然慢慢来临，但却悄无声息，无处可见。不要伤感草色仍黄，没有生机，一定还有一些梅花正在悄然绽放。只要天天到各个村落去细细寻访，定会在梅树梢头发现新春的消息。从今天开始我要擦亮自己患病的双眼，等待着朋友你的诗作来一洗我昏昏沉沉的颓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3．阅读下面这首唐诗，完成(1)～(2)题。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种柳戏题</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柳宗元</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柳州柳刺史，种柳柳江边。</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谈笑为故事，推移成昔年。</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垂阴当覆地，耸干会参天。</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好作思人树</w:t>
      </w:r>
      <w:r w:rsidRPr="00EA0BCC">
        <w:rPr>
          <w:rFonts w:hAnsi="宋体" w:cs="Times New Roman"/>
          <w:szCs w:val="24"/>
          <w:vertAlign w:val="superscript"/>
        </w:rPr>
        <w:t>②</w:t>
      </w:r>
      <w:r w:rsidRPr="00EA0BCC">
        <w:rPr>
          <w:rFonts w:hAnsi="宋体" w:cs="Times New Roman"/>
          <w:szCs w:val="24"/>
        </w:rPr>
        <w:t>，惭无惠化传。</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该诗是诗人任柳州刺史时所作。②思人树：《史记·燕召公世家》中载，召公有惠于民，他死后人们自觉地爱护他生前所栽的甘棠树，还作诗以表达对他的怀念。在后世的诗词中，常用“思人树”赞美官员有惠政。</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(1)下列对这首诗的分析和鉴赏，不正确的一项是(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A．“戏题”即以题诗为消遣。本诗诗人借种柳为题，寄托心志。</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B．前两联诗人以轻松活泼的笔调展开描写，使诗题中的“戏”字落到了实处。</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C．颈联诗人以坚定的口吻提出自己美好的希冀，他坚信今天的举动将利国利民。</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D．尾联用典，表达了诗人努力造福于民的强烈愿望和对功业不能久传的遗憾。</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D．“对功业不能久传的遗憾”错，尾联是诗人因自己任地方官未能为百姓更好地谋福利而惭愧。</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(2)本诗首联历来被人称道，试分析其风格。</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本诗首联“别具一格”，体现在以下方面：①首联两句十个字，连用四个“柳”字，照应了诗题中的“戏题”二字；②诙谐有趣，富有节奏感，能使读者感到非常新颖、别致，自然而然地调动起读者的阅读兴趣。</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诗句风格应从表现手法、语言特色等方向入手。首联用了四个“柳”，照应诗题，此为结构上的妙处。语言方面自然诙谐风趣，节奏上富有韵律美，令读者产生阅读兴趣。</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柳州刺史柳宗元，今日种柳柳江边。想象自己今天的所作所为会成为人们谈笑的内容，当地的掌故又添一件；随着时间流逝，也许会变成历史上的一段佳话。浓绿的柳阴当会覆盖大地，耸立的树干将要耸入蓝天。到那时，人们见到树也许会引起对我的怀念，惭愧的是我没有什么良好政绩可以流传。</w:t>
      </w:r>
    </w:p>
    <w:p w:rsidR="007E7246" w:rsidRPr="00EA0BCC" w:rsidP="007E7246">
      <w:pPr>
        <w:pStyle w:val="PlainText"/>
        <w:snapToGrid w:val="0"/>
        <w:spacing w:line="360" w:lineRule="auto"/>
        <w:jc w:val="left"/>
        <w:rPr>
          <w:rFonts w:hAnsi="宋体" w:cs="MingLiU_HKSCS"/>
          <w:szCs w:val="24"/>
        </w:rPr>
      </w:pPr>
      <w:r w:rsidRPr="00EA0BCC">
        <w:rPr>
          <w:rFonts w:hAnsi="宋体" w:cs="Times New Roman"/>
          <w:szCs w:val="24"/>
        </w:rPr>
        <w:t>题组4鉴赏诗歌的表达技巧</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1.阅读下面这首唐诗，完成(1)～(2)题。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送韩十四江东觐省</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杜甫</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兵戈不见老莱衣</w:t>
      </w:r>
      <w:r w:rsidRPr="00EA0BCC">
        <w:rPr>
          <w:rFonts w:hAnsi="宋体" w:cs="Times New Roman"/>
          <w:szCs w:val="24"/>
          <w:vertAlign w:val="superscript"/>
        </w:rPr>
        <w:t>②</w:t>
      </w:r>
      <w:r w:rsidRPr="00EA0BCC">
        <w:rPr>
          <w:rFonts w:hAnsi="宋体" w:cs="Times New Roman"/>
          <w:szCs w:val="24"/>
        </w:rPr>
        <w:t>，叹息人间万事非。</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我已无家寻弟妹，君今何处访庭闱？</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黄牛峡</w:t>
      </w:r>
      <w:r w:rsidRPr="00EA0BCC">
        <w:rPr>
          <w:rFonts w:hAnsi="宋体" w:cs="Times New Roman"/>
          <w:szCs w:val="24"/>
          <w:vertAlign w:val="superscript"/>
        </w:rPr>
        <w:t>③</w:t>
      </w:r>
      <w:r w:rsidRPr="00EA0BCC">
        <w:rPr>
          <w:rFonts w:hAnsi="宋体" w:cs="Times New Roman"/>
          <w:szCs w:val="24"/>
        </w:rPr>
        <w:t>静滩声转，白马江</w:t>
      </w:r>
      <w:r w:rsidRPr="00EA0BCC">
        <w:rPr>
          <w:rFonts w:hAnsi="宋体" w:cs="Times New Roman"/>
          <w:szCs w:val="24"/>
          <w:vertAlign w:val="superscript"/>
        </w:rPr>
        <w:t>④</w:t>
      </w:r>
      <w:r w:rsidRPr="00EA0BCC">
        <w:rPr>
          <w:rFonts w:hAnsi="宋体" w:cs="Times New Roman"/>
          <w:szCs w:val="24"/>
        </w:rPr>
        <w:t>寒树影稀。</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此别应须各努力，故乡犹恐未同归。</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这首诗是诗人在成都附近的蜀州白马江畔送韩十四去江东探亲时写的。当时安史之乱尚未平定。②老莱衣：相传春秋时隐士老莱子，七十岁还常常穿上彩衣，模仿儿童，以欢娱双亲。③黄牛峡：位于今宜昌之西。韩十四去江东探亲要经过此地。④白马江：在蜀州东北十里处。</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(1)下列对这首诗的分析和鉴赏，不正确的一项是(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A．首联苍劲中蕴藏一股郁抑之气，暗扣题目，交代背景，揭示战争把天伦之乐甚至人间万事都破坏了的现实。</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B．颔联写自己与朋友的经历，前后形成流水对，用自己的经历引出对方的遭遇，宾主分明，寄寓遥深，一气流贯。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C．颈联虚实结合，实写黄牛峡水声回响不绝，虚写稀疏的树影在白马江边掩映摇曳，秋意更深，景象更觉怅然。</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D．尾联“此别”总括前面离别的情景，“各”字收束全诗，“犹恐”二字与“叹息人间万事非”前后呼应，意味深长。</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C项，应为“虚写黄牛峡水声回响不绝，实写稀疏的树影在白马江边掩映摇曳”。</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(2)这首诗的颈联除虚实结合外，还运用了哪几种表现手法？请简要分析。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以静衬动，“黄牛峡静滩声转”句以峡岸的静衬托江水的汹涌，表现了诗人对友人行程艰难的忧虑。②寓情于景，“白马江寒树影稀”句描写江边寒风中树影稀疏的凄凉之景，诗人将因友人离去而顿生的孤寂伤感寄寓其中。③听觉与视觉相结合，“黄牛峡静滩声转”句诗人从听觉角度描绘友人一路辗转、旅途艰险的情景，“白马江寒树影稀”句从视觉角度描写当时的离别之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除虚实结合外，还运用了视听结合、以静衬动、寓情于景等手法。“滩声转”为听觉，“树影稀”为视觉，手法为视听结合。上联有“静”字、“声”字，故手法为以静衬动。上下联均为写景句，故用了寓情于景的手法。再结合内</w:t>
      </w:r>
      <w:r w:rsidRPr="00EA0BCC">
        <w:rPr>
          <w:rFonts w:hAnsi="宋体" w:cs="Times New Roman"/>
          <w:szCs w:val="24"/>
        </w:rPr>
        <w:t>容谈表现手法对表情达意的作用即可。</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烽火四起，干戈遍地，我已看不到像春秋隐士老莱子那种彩衣娱亲的人了，不由感叹人世沧桑、世事多变。战乱不休，流落他乡的我已好久没有和弟妹联系了，如今更无处可寻他们了；你离家多日，此次去江东探亲，而那一带现在又不大太平，你去何处寻访家人呢？我仿佛听到你途经幽静的黄牛峡时，滩上汹涌的江水发出的不绝的回声，而眼前白马江畔寒风吹骨、树影稀疏。此次一别，我们应各自努力，珍重前程，只怕是我们不能实现同返故里的愿望了。</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2．阅读下面这首宋词，完成(1)～(2)题。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采桑子</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欧阳修</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轻舟短棹西湖</w:t>
      </w:r>
      <w:r w:rsidRPr="00EA0BCC">
        <w:rPr>
          <w:rFonts w:hAnsi="宋体" w:cs="Times New Roman"/>
          <w:szCs w:val="24"/>
          <w:vertAlign w:val="superscript"/>
        </w:rPr>
        <w:t>①</w:t>
      </w:r>
      <w:r w:rsidRPr="00EA0BCC">
        <w:rPr>
          <w:rFonts w:hAnsi="宋体" w:cs="Times New Roman"/>
          <w:szCs w:val="24"/>
        </w:rPr>
        <w:t>好，绿水逶迤，芳草长堤，隐隐笙歌处处随。</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无风水面琉璃滑，不觉船移，微动涟漪，惊起沙禽掠岸飞。</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①西湖：指颍州(今安徽阜阳)西北颍河、清河等交汇处的天然湖泊。</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(1)下列对这首词的理解和鉴赏，不正确的一项是(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A．上阕第一句有总摄全篇、点明题旨、直抒赞美之情的作用，也表明全词是以“轻舟”作为观察风景的基点，用舟动景换的方法来展现西湖美景的。</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B．上阕主要写堤岸风景，“短棹”写词人的船桨不趁手，所以舟只能缓慢地飘荡在湖面上，游人也才有足够的时间来观赏两岸春色。</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C．“绿水逶迤，芳草长堤”描写了由湖心到堤岸、由近到远的画面，“隐隐”句从听觉的角度刻画了西湖欢乐的情调。</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D．全词描绘了春日西湖绿水蜿蜒曲折、长堤芳草青青、游人笙歌声不断、水面光滑如琉璃、小船在春波上缓慢移动的清丽活泼之景。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B．“‘短棹’写词人的船桨不趁手”错误，“短棹”意指船小，体现的是词人悠闲的状态。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(2)词的下阕主要使用了哪种表现手法来描写西湖春色？抒发了词人什么样的感情？</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下阕主要使用了以动衬静、动静结合的手法，写出了西湖春色的秀丽。下阕一、二句写西湖风平浪静，把水面比作明净光滑的琉璃，更以船的缓慢移动写出了“静”。三、四句写涟漪微起，惊动了沙洲上的水鸟，水鸟掠过堤岸飞去，写出了“动”。动静结合，使画面富有美感。抒发了词人对西湖美景的喜爱之情和游玩西湖的愉悦之情。(若分析比喻亦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通读该词，大致翻译下阕内容，然后分析手法，再结合内容谈该手法对景物特点、抒发人物心情的作用即可。</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西湖风光好，驾轻舟划短桨多么逍遥。碧绿的湖水绵延不断，长堤上花草散出芳香。隐隐传来的音乐歌唱，像是随着船儿在湖上飘荡。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无风的水面，光滑得好似琉璃一样，不觉得船儿在前进，只见微微的细浪在船边荡漾。船儿前进，湖面上的水鸟被惊起，正掠过湖岸飞去。</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3．阅读下面这首元曲，完成(1)～(2)题。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[中吕]满庭芳·山中杂兴(其二)</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张可久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风波几场，急疏利锁，顿解名缰。故园老树应无恙？梦绕沧浪，伴赤松</w:t>
      </w:r>
      <w:r w:rsidRPr="00EA0BCC">
        <w:rPr>
          <w:rFonts w:hAnsi="宋体" w:cs="Times New Roman"/>
          <w:szCs w:val="24"/>
          <w:vertAlign w:val="superscript"/>
        </w:rPr>
        <w:t>①</w:t>
      </w:r>
      <w:r w:rsidRPr="00EA0BCC">
        <w:rPr>
          <w:rFonts w:hAnsi="宋体" w:cs="Times New Roman"/>
          <w:szCs w:val="24"/>
        </w:rPr>
        <w:t>归欤子房，赋寒梅瘦却何郎</w:t>
      </w:r>
      <w:r w:rsidRPr="00EA0BCC">
        <w:rPr>
          <w:rFonts w:hAnsi="宋体" w:cs="Times New Roman"/>
          <w:szCs w:val="24"/>
          <w:vertAlign w:val="superscript"/>
        </w:rPr>
        <w:t>②</w:t>
      </w:r>
      <w:r w:rsidRPr="00EA0BCC">
        <w:rPr>
          <w:rFonts w:hAnsi="宋体" w:cs="Times New Roman"/>
          <w:szCs w:val="24"/>
        </w:rPr>
        <w:t>。溪桥上，东风暗香，浮动月昏黄。</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①赤松：指赤松子，古代传说中的仙人。②何郎：何逊，南朝梁诗人，喜爱梅花，日夕吟咏其下。</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(1)下面对这首元曲的理解和赏析，不恰当的一项是(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A．“风波”，本指江河湖海上的风浪，这里指作者经历过的人世间的是非纠葛。</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B．“急”字和“顿”字，形象地表现出作者想摆脱利锁名缰的急迫心情。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C．“故园”两句，写作者对故乡日思夜想，连做梦都梦到了家乡的沧浪江。</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D．古代诗歌以“山中”为题的大多写隐居生活或托以归隐之思，本曲亦如此。</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C．“梦到了家乡的沧浪江”不正确，这里的“沧浪”并非实指，而是借屈原《渔父》中“沧浪之水清兮，可以濯吾缨；沧浪之水浊兮，可以濯吾足”之句，代指自己向往的隐居生活。</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(2)作者运用了哪些表现手法来抒发自己的情感？请结合全曲分析。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想象。曲中多处借想象描绘隐居情景，如“故园老树应无恙？梦绕沧浪”，表现了作者对隐居生活的渴望。②用典。曲中多处运用前人事例，如“伴赤松”与“赋寒梅”两句，借张良、何逊之例，进一步表明自己对避世隐居生活的向往。③以景结情。末尾三句，描绘了一种清幽之境，蕴含了向往之意，闲适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由注释可知，“伴赤松归欤子房，赋寒梅瘦却何郎”两句运用了典故，表现的是作者对隐居生活的向往。“故园老树应无恙”中的“应”为“应该”之意，可见是虚景，其中蕴含故园之思，“梦绕沧浪”，则有隐逸之向往。末尾二句写景，故为以景结情，清幽之景中蕴含闲适之情。</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诗歌鉴赏</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此曲以“山中杂兴”为题，寄托归隐之思。开头三句，作者写自己经过了几场人海风波，下定决心，摆脱利锁名缰。一个“急”字，一个“顿”字，充分表达了作者急欲摆脱利锁名缰、归隐故园的情怀。“故园老树应无恙”是作者对昔日生活的回忆，思物乃在寄情，透露出对家乡亲友的思念。“梦绕沧浪”是对前面表达的归隐之意的补足。随后两句，作者化用典故，以张良、何逊的事例，进一步表明自己归隐和返回故里之心。而“溪桥上”三句，突然转入一种清幽境界。其中“东风”二句化用诗人林逋的咏梅诗句，蕴含了向往之意，闲适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4．阅读下面这首唐诗，完成(1)～(2)题。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感遇(其三)</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陈子昂</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苍苍丁零</w:t>
      </w:r>
      <w:r w:rsidRPr="00EA0BCC">
        <w:rPr>
          <w:rFonts w:hAnsi="宋体" w:cs="Times New Roman"/>
          <w:szCs w:val="24"/>
          <w:vertAlign w:val="superscript"/>
        </w:rPr>
        <w:t>①</w:t>
      </w:r>
      <w:r w:rsidRPr="00EA0BCC">
        <w:rPr>
          <w:rFonts w:hAnsi="宋体" w:cs="Times New Roman"/>
          <w:szCs w:val="24"/>
        </w:rPr>
        <w:t>塞，今古缅</w:t>
      </w:r>
      <w:r w:rsidRPr="00EA0BCC">
        <w:rPr>
          <w:rFonts w:hAnsi="宋体" w:cs="Times New Roman"/>
          <w:szCs w:val="24"/>
          <w:vertAlign w:val="superscript"/>
        </w:rPr>
        <w:t>②</w:t>
      </w:r>
      <w:r w:rsidRPr="00EA0BCC">
        <w:rPr>
          <w:rFonts w:hAnsi="宋体" w:cs="Times New Roman"/>
          <w:szCs w:val="24"/>
        </w:rPr>
        <w:t>荒途。</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亭堠</w:t>
      </w:r>
      <w:r w:rsidRPr="00EA0BCC">
        <w:rPr>
          <w:rFonts w:hAnsi="宋体" w:cs="Times New Roman"/>
          <w:szCs w:val="24"/>
          <w:vertAlign w:val="superscript"/>
        </w:rPr>
        <w:t>③</w:t>
      </w:r>
      <w:r w:rsidRPr="00EA0BCC">
        <w:rPr>
          <w:rFonts w:hAnsi="宋体" w:cs="Times New Roman"/>
          <w:szCs w:val="24"/>
        </w:rPr>
        <w:t>何摧兀，暴骨无全躯。</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黄沙漠南起，白日隐西隅。</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汉甲三十万，曾以事匈奴。</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但见沙场死，谁怜塞上孤。</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①丁零：我国古代少数民族，曾属匈奴。②缅：遥远。③堠：指古代</w:t>
      </w:r>
      <w:r w:rsidRPr="00EA0BCC">
        <w:rPr>
          <w:rFonts w:hAnsi="宋体" w:cs="宋体" w:hint="eastAsia"/>
          <w:szCs w:val="24"/>
        </w:rPr>
        <w:t>瞭</w:t>
      </w:r>
      <w:r w:rsidRPr="00EA0BCC">
        <w:rPr>
          <w:rFonts w:hAnsi="宋体" w:cs="楷体_GB2312" w:hint="eastAsia"/>
          <w:szCs w:val="24"/>
        </w:rPr>
        <w:t>望敌情的土堡。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(1)下面对这首诗的理解和赏析，不正确的一项是(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A．第二句写当今边防不仅没有新的设施，而且连旧有的古道也荒废了。</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B．三、四句感叹“亭堠”的险峻后，又列举了士兵惨死沙场的景象。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C．七、八两句写诗人想起汉代三十万大军与匈奴作战，令匈奴人屈服的往事。</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D．该五言古诗以沉郁悲壮之气贯穿其中，直抒胸臆，语言质朴劲健。</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C．“令匈奴人屈服”理解错误，此处是指诗人想起汉代三十万大军与匈奴作战，也在塞外遭到了惨败。</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(2)诗歌的五、六两句运用了什么手法？在结构上有什么作用？</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手法：本诗五、六两句运用了借景抒情的手法，描绘了黄昏时分塞外古战场阴沉凄凉的景象：狂风卷起黄沙，漫天飞扬，夕阳西坠，惨淡无光。渲染了古战场的悲凉气氛。作用：为后两句写诗人想起汉代三十万大军与匈奴作战在塞外遭到了惨败的史实作铺垫。</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五、六句为写景句，故手法为借景抒情。景象凄惨昏暗，渲染了悲凉氛围。在结构上的作用是为下文作铺垫。在此基础上，结合诗歌内容组织答案即可。</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乌沉沉的边塞，只见“荒途”一直伸向苍茫的远方。在那里，可见者只有高耸的土堡，阵亡战士的枯骨。黄沙从南方大漠中吹来，太阳向西方沉落。中国曾以三十万战士对付匈奴，至今只见到沙场上累累尸骸，而没有人怜惜这些塞上遗孤。</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5．阅读下面这首宋诗，完成(1)～(2)题。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郡斋即事</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范仲淹</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三出专城</w:t>
      </w:r>
      <w:r w:rsidRPr="00EA0BCC">
        <w:rPr>
          <w:rFonts w:hAnsi="宋体" w:cs="Times New Roman"/>
          <w:szCs w:val="24"/>
          <w:vertAlign w:val="superscript"/>
        </w:rPr>
        <w:t>②</w:t>
      </w:r>
      <w:r w:rsidRPr="00EA0BCC">
        <w:rPr>
          <w:rFonts w:hAnsi="宋体" w:cs="Times New Roman"/>
          <w:szCs w:val="24"/>
        </w:rPr>
        <w:t>鬓似丝，斋中潇洒胜禅师。</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近疏歌酒缘多病，不负云山赖有诗。</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半雨黄花秋赏健，一江明月夜归迟。</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世间荣辱何须道，塞上衰翁也自知。</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①此诗作于宋仁宗景</w:t>
      </w:r>
      <w:r w:rsidRPr="00EA0BCC">
        <w:rPr>
          <w:rFonts w:hAnsi="宋体" w:cs="宋体" w:hint="eastAsia"/>
          <w:szCs w:val="24"/>
        </w:rPr>
        <w:t>祐</w:t>
      </w:r>
      <w:r w:rsidRPr="00EA0BCC">
        <w:rPr>
          <w:rFonts w:hAnsi="宋体" w:cs="楷体_GB2312" w:hint="eastAsia"/>
          <w:szCs w:val="24"/>
        </w:rPr>
        <w:t>三年，范仲淹知饶州时，当时范仲淹已</w:t>
      </w:r>
      <w:r w:rsidRPr="00EA0BCC">
        <w:rPr>
          <w:rFonts w:hAnsi="宋体" w:cs="Times New Roman"/>
          <w:szCs w:val="24"/>
        </w:rPr>
        <w:t>48岁。②范仲淹因直言敢谏，先后被贬谪睦、苏、饶三州。专城，指出任州郡地方长官。</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(1)下列对这首诗相关内容的分析和鉴赏，不正确的一项是(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A．题目中的“即事”点明了诗歌的题材，该类诗歌重在写人叙事，很少用到描写和议论，这在该诗中得到了体现。</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B．首联次句拿“禅师”来正面衬托自己，突出了诗人的“潇洒”；同时，该句又领起下文，中间两联是对“潇洒”的具体描述。</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C．颔联“近疏歌酒缘多病”一句与杜甫的“潦倒新停浊酒杯”，前者是直陈其事写自己因病疏远了歌舞美酒，心态淡然，后者是想借酒消愁，却因病断酒，更见愁苦。</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D．颈联写诗人赏菊、对月。“健”“迟”两字用得极为精妙，“健”字写出诗人在雨中赏菊时兴致之高，“迟”字写出诗人观赏江月的流连忘返。</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A</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A．“该类诗歌重在写人叙事”错，即事诗常是借某事发表议论，抒发感慨；“很少用到描写和议论，这在该诗中得到了体现”错，本诗中“半雨黄花”“一江明月”均为描写，尾联既是抒情，同时也是议论。</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(2)诗歌尾联“世间荣辱何须道，塞上衰翁也自知”在抒情上有何特点？表达了诗人什么情感？</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第一问：前一句直抒胸臆，后一句借典抒情，使用塞翁失马的典故，以塞翁自比。第二问：共同抒发了诗人不以荣辱沉浮萦怀的旷达胸襟和虽遭贬谪却乐享山水并陶醉其中的愉悦之情。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的是诗歌情感以及情感的表达方式。情感表达方式有直接抒情(直抒胸臆)和间接抒情(借景抒情、即事抒情、用典抒情等)。“世间荣辱何须道”，直接表达情感，“何须道”显示诗人不把荣辱名利放在心上的豁达胸襟；“塞上衰翁也自知”，“塞上衰翁”运用塞翁失马的典故显示自己不把贬谪放在心上的旷达。</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在我鬓发如丝的时候，第三次外放出任郡守，我却在自己的书斋中潇洒生活胜过禅师。虽然近来因为身体多病慢慢疏远了歌舞美酒，但还有诗词不负这云山大好美景。我兴致高昂地在雨中赏菊，在月下秋江边流连忘返。这世间的荣辱有什么值得言说的呢？这个道理，连塞翁都知道，我岂会把进退放在心上？</w:t>
      </w:r>
    </w:p>
    <w:p w:rsidR="007E7246" w:rsidRPr="00EA0BCC" w:rsidP="007E7246">
      <w:pPr>
        <w:pStyle w:val="PlainText"/>
        <w:snapToGrid w:val="0"/>
        <w:spacing w:line="360" w:lineRule="auto"/>
        <w:jc w:val="left"/>
        <w:rPr>
          <w:rFonts w:hAnsi="宋体" w:cs="MingLiU_HKSCS"/>
          <w:szCs w:val="24"/>
        </w:rPr>
      </w:pPr>
      <w:r w:rsidRPr="00EA0BCC">
        <w:rPr>
          <w:rFonts w:hAnsi="宋体" w:cs="Times New Roman"/>
          <w:szCs w:val="24"/>
        </w:rPr>
        <w:t>题组5评价诗歌的思想内容和作者的观点态度</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1.阅读下面这首明诗，完成(1)～(2)题。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登雨花台</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魏禧</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生平四十老柴荆</w:t>
      </w:r>
      <w:r w:rsidRPr="00EA0BCC">
        <w:rPr>
          <w:rFonts w:hAnsi="宋体" w:cs="Times New Roman"/>
          <w:szCs w:val="24"/>
          <w:vertAlign w:val="superscript"/>
        </w:rPr>
        <w:t>②</w:t>
      </w:r>
      <w:r w:rsidRPr="00EA0BCC">
        <w:rPr>
          <w:rFonts w:hAnsi="宋体" w:cs="Times New Roman"/>
          <w:szCs w:val="24"/>
        </w:rPr>
        <w:t>，此日麻鞋拜故京。</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谁使山河全破碎？可堪剪伐到园陵</w:t>
      </w:r>
      <w:r w:rsidRPr="00EA0BCC">
        <w:rPr>
          <w:rFonts w:hAnsi="宋体" w:cs="Times New Roman"/>
          <w:szCs w:val="24"/>
          <w:vertAlign w:val="superscript"/>
        </w:rPr>
        <w:t>③</w:t>
      </w:r>
      <w:r w:rsidRPr="00EA0BCC">
        <w:rPr>
          <w:rFonts w:hAnsi="宋体" w:cs="Times New Roman"/>
          <w:szCs w:val="24"/>
        </w:rPr>
        <w:t>？</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牛羊践履多新草，冠盖</w:t>
      </w:r>
      <w:r w:rsidRPr="00EA0BCC">
        <w:rPr>
          <w:rFonts w:hAnsi="宋体" w:cs="Times New Roman"/>
          <w:szCs w:val="24"/>
          <w:vertAlign w:val="superscript"/>
        </w:rPr>
        <w:t>④</w:t>
      </w:r>
      <w:r w:rsidRPr="00EA0BCC">
        <w:rPr>
          <w:rFonts w:hAnsi="宋体" w:cs="Times New Roman"/>
          <w:szCs w:val="24"/>
        </w:rPr>
        <w:t>雍容半旧卿。</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歌泣不成天已暮，悲风日夜起江声！</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①魏禧：生于明末，明亡后，隐居翠微峰。②老柴荆：老于茅屋，表示甘守贫贱。③园陵：指南京钟山的明太祖朱元璋之墓。④冠盖：官僚们的华贵冠服车盖。</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(1)下列对这首诗的分析和鉴赏，不正确的一项是(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A．颔联中以反问的形式发出了激愤的责问，接着说战火遍地，四处疮痍，甚至连明朝开国皇帝陵墓也难逃厄运。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B．颈联一个“新”字描绘出了异族入侵，田园荒芜，只有野草时时更新的荒凉景象。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C．颈联中的“旧”字写出了前朝权贵摇身变成当朝新贵，前呼后拥、招摇过市的丑态。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D．尾联下句写诗人的真挚情感甚至打动了天地万物，他仿佛听到了从江上传来的猎猎风声。</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D．“诗人的真挚情感甚至打动了天地万物”错，此处是说诗人心中悲愤，故听到风声、江水声也觉得那声音是悲痛的。“他仿佛听到了从江上传来的猎猎风声”错，末句听到的风声为实写。</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(2)请结合全诗分析诗人情感变化的过程。</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诗歌开头两句不仅点明了诗人的布衣身份，还流露出一股豪气；②三、四两句情感突转直下，诗人心头升起怒火，发出了激愤的责问；③五、六两句由愤怒转为憎恶怨恨；④最后两句诗人的悲愤之情达到极点，风声、水声都被诗人的情绪感染上一层悲痛，全诗在悲风声中收束。</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通读诗歌，理解其内容，再分层概括，即可得出答案。本诗中诗人情感一联一转，结合诗歌内容，概括出每一联所蕴含的感情，中间加上必要的连缀转换词句即可。</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四十年来，我甘守贫困度残生。脚穿麻鞋，此日登台望旧京。满目破碎，大好河山谁摧毁？一腔悲愤，可叹太祖之墓也被肆意践踏！牛羊践踏，大片春草变狼藉。车马驰骋，半是旧官显骄横。暮色苍茫，欲哭无泪残阳斜；悲风猎猎，日夜吹江起呜声。</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2．阅读下面两首诗，完成(1)～(2)题。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荆卿里</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[清]袁枚</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水边歌罢酒千行，生戴吾头入虎狼。</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力尽自堪酬太子，魂归何忍见田光。</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英雄祖饯当年泪，过客衣冠此日霜。</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匕首无灵公莫恨，乱山终古刺咸阳。</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荆轲山(其二)</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[明]尹礼</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豪气无论剑不疏，祗缘生劫一筹迂。</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图穷即断秦王首，千载应传好丈夫。</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(1)下列对这两首诗的赏析，不正确的一项是(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A．袁诗首联的“水边”是指燕太子丹与众宾客送荆轲入秦行刺至易水而别。</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B．袁诗的颈联写诗人思贤生情，为荆轲着素默哀，表达自己的情感。</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C．袁诗末句中的“刺”字形象地写出“乱山”山势的陡峭、高耸，且赋予“乱山”以人性。</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D．尹诗第三句写荆轲动作敏捷，办事果敢，高度赞扬了他是一个英雄人物。</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D．尹诗第三句是诗人假设荆轲在地图全部展开的时候能出其不意举匕刺杀秦王，也许会改写历史。</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(2)两首诗对荆轲的评价有何异同？请简要分析。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相同：两首诗都赞美了荆轲的精神和壮举。</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不同：袁诗赞美中重同情，将荆轲刺秦失败归因为“匕首无灵”；尹诗赞美中重批评，认为荆轲“生劫”秦王的想法是“迂腐”的。</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通读诗歌发现，袁诗说“生戴吾头入虎狼”，突出荆轲的视死如归；尹诗说“豪气无论剑不疏”，突出荆轲的英雄气概和剑术高妙，可见二诗均赞美荆轲。尹诗尾联用假设关系的诗句，隐含着对荆轲失败的反思，袁诗尾联则把荆轲失败归为“匕首无灵”，充满惋惜与同情。据此可总结答案。</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诗歌鉴赏</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荆卿里》前四句写诗人行至荆卿故里，睹景生情，慨叹壮士的英雄气概。“水边”是指燕太子丹与众宾客送荆轲入秦行刺至易水而别。“生戴吾头”写荆轲抱着决死之心入秦。随后两句写荆轲为报太子厚恩和田光对自己的信任，竭尽全力完成任务的决心。后四句写诗人思贤生情，抒发自己的仰慕之情。英雄的壮举不仅感动了当年送行的人，也让今天的“我”为荆轲着素默哀。“过客”是指诗人自己，“衣冠此日霜”指诗人像当年太子丹着白衣一样，今日也穿着素衣凭吊荆轲。最后两句，写匕首无灵人有情，虽然事败人殁，但荆轲的伟大精神却与日月同辉，永耀后人。作者论人不论事，主张精神至上的性格跃然纸上。</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荆轲山(其二)》从另一个角度评价了荆轲的壮举。前两句，诗人认为英雄荆轲有这等豪迈气概，剑术之高妙就更不用说了。他刺杀秦王失败，只因为他要生劫秦王，以迫使秦王答应不再发动战争攻打燕国，这个计划太迂腐天真了。后两句，进一步假设，如果荆轲当时动作迅速而果断，以当即刺杀秦王为目的，而不是生劫之的话，那么历史就会改写，而荆轲也会成为千载称道的真正的英雄。诗人借此表达了自己对历史的看法，有很强的洞察力。</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3．阅读下面这首唐诗，完成(1)～(2)题。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春日山居寄友人</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周贺</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春居无俗喧，时立涧前村。</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路远少来客，山深多过猿。</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带岩松色老，临水杏花繁。</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除忆文流外</w:t>
      </w:r>
      <w:r w:rsidRPr="00EA0BCC">
        <w:rPr>
          <w:rFonts w:hAnsi="宋体" w:cs="Times New Roman"/>
          <w:szCs w:val="24"/>
          <w:vertAlign w:val="superscript"/>
        </w:rPr>
        <w:t>①</w:t>
      </w:r>
      <w:r w:rsidRPr="00EA0BCC">
        <w:rPr>
          <w:rFonts w:hAnsi="宋体" w:cs="Times New Roman"/>
          <w:szCs w:val="24"/>
        </w:rPr>
        <w:t>，何人更可言。</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[注]　①文流：文士之流，指有才学之士。</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(1)下列对这首诗的理解和赏析，不恰当的一项是(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A．诗歌标题既点明了写作的时令，又表明了诗人的生活环境和写作意图，可谓“一举多得”。</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B．首联描写了春居山中、远离尘嚣、时立观景、怡然自得的诗人形象，同时诗人高雅脱俗、飘然世外的形象也跃然纸上。</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C．颔联运用对比的手法，以“少”与“多”相对比，鲜明地写出了山居环境远离尘嚣的清幽和静谧。</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D．颈联写岩石旁松树的老色，寄寓感叹年老之意；写临水杏花的繁茂，又暗喻诗人的老当益壮。</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D．颈联写景，只是借以抒发诗人对山居春色的喜爱之情。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(2)本诗主要表达了诗人怎样的思想感情？是如何表现的？</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第一问：本诗主要表达了诗人对山林春景和隐居生活的喜爱之情，以及对志趣相投的文友的思念之情。第二问：①借景抒情。借春日山居所见之景寄寓自己内心对山林春景的喜爱之情。②直抒胸臆。“除忆”两句写面对眼前山居的春景，除了能和文友分享外，无人可以分享，抒发了对志趣相投的文友的思念之情。</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通读全诗，理解诗歌的意思，情感就不难概括。第二问应先指出表现手法，再结合内容指出该手法的艺术效果。</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诗歌鉴赏</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本诗写于诗人隐居期间，表达了诗人对山林春景和隐居生活的喜爱之情，以及对志趣相投的文友的思念之情。首联，“无俗喧”“时立”写出了诗人远离尘</w:t>
      </w:r>
      <w:r w:rsidRPr="00EA0BCC">
        <w:rPr>
          <w:rFonts w:hAnsi="宋体" w:cs="Times New Roman"/>
          <w:szCs w:val="24"/>
        </w:rPr>
        <w:t>嚣、怡然自得的形象；颔联，以“少来客”与“多过猿”相对比，突出了山居环境的清幽和静谧；颈联，以岩石、松树、杏花等衬托环境的清幽，表达了对山林春景的喜爱之情；尾联，写诗人居于山中，面对春景，除了能和文友分享之外，无人可以分享，表现了自己志趣的高雅，抒发了对文友的思念。</w:t>
      </w:r>
    </w:p>
    <w:p w:rsidR="007E7246" w:rsidRPr="00EA0BCC" w:rsidP="007E7246">
      <w:pPr>
        <w:pStyle w:val="PlainText"/>
        <w:snapToGrid w:val="0"/>
        <w:spacing w:line="360" w:lineRule="auto"/>
        <w:jc w:val="center"/>
        <w:rPr>
          <w:rFonts w:hAnsi="宋体" w:cs="Times New Roman"/>
          <w:szCs w:val="24"/>
        </w:rPr>
      </w:pPr>
      <w:r>
        <w:rPr>
          <w:rFonts w:hAnsi="宋体" w:cs="Times New Roman"/>
          <w:szCs w:val="24"/>
        </w:rPr>
        <w:pict>
          <v:shape id="_x0000_i1030" type="#_x0000_t75" style="width:142.65pt;height:19pt">
            <v:imagedata r:id="rId13" r:href="rId14" o:title=""/>
          </v:shape>
        </w:pic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1．(2019·辽宁营市开发区一中第一次月考)阅读下面这首诗歌，完成(1)～(2)题。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金陵城西楼月下吟</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李白</w:t>
      </w:r>
    </w:p>
    <w:p w:rsidR="007E7246" w:rsidRPr="00EA0BCC" w:rsidP="007E7246">
      <w:pPr>
        <w:pStyle w:val="PlainText"/>
        <w:snapToGrid w:val="0"/>
        <w:spacing w:line="360" w:lineRule="auto"/>
        <w:jc w:val="center"/>
        <w:rPr>
          <w:rFonts w:hAnsi="宋体" w:cs="MingLiU_HKSCS"/>
          <w:szCs w:val="24"/>
        </w:rPr>
      </w:pPr>
      <w:r w:rsidRPr="00EA0BCC">
        <w:rPr>
          <w:rFonts w:hAnsi="宋体" w:cs="宋体"/>
          <w:szCs w:val="24"/>
        </w:rPr>
        <w:fldChar w:fldCharType="begin"/>
      </w:r>
      <w:r w:rsidRPr="00EA0BCC" w:rsidR="00A34025">
        <w:rPr>
          <w:rFonts w:hAnsi="宋体" w:cs="宋体" w:hint="eastAsia"/>
          <w:szCs w:val="24"/>
        </w:rPr>
        <w:instrText>eq \a\vs4\</w:instrText>
      </w:r>
      <w:r w:rsidRPr="00EA0BCC" w:rsidR="00A34025">
        <w:rPr>
          <w:rFonts w:hAnsi="宋体" w:cs="Times New Roman"/>
          <w:szCs w:val="24"/>
        </w:rPr>
        <w:instrText>al\co1(金陵夜寂凉风发，独上高楼望吴越。</w:instrText>
      </w:r>
      <w:r w:rsidRPr="00EA0BCC" w:rsidR="00A34025">
        <w:rPr>
          <w:rFonts w:hAnsi="宋体" w:cs="MingLiU_HKSCS" w:hint="eastAsia"/>
          <w:szCs w:val="24"/>
        </w:rPr>
        <w:instrText>,</w:instrText>
      </w:r>
      <w:r w:rsidRPr="00EA0BCC" w:rsidR="00A34025">
        <w:rPr>
          <w:rFonts w:hAnsi="宋体" w:cs="Times New Roman"/>
          <w:szCs w:val="24"/>
        </w:rPr>
        <w:instrText>白云映水摇空城，白露垂珠滴秋月。</w:instrText>
      </w:r>
      <w:r w:rsidRPr="00EA0BCC" w:rsidR="00A34025">
        <w:rPr>
          <w:rFonts w:hAnsi="宋体" w:cs="MingLiU_HKSCS" w:hint="eastAsia"/>
          <w:szCs w:val="24"/>
        </w:rPr>
        <w:instrText>,</w:instrText>
      </w:r>
      <w:r w:rsidRPr="00EA0BCC" w:rsidR="00A34025">
        <w:rPr>
          <w:rFonts w:hAnsi="宋体" w:cs="Times New Roman"/>
          <w:szCs w:val="24"/>
        </w:rPr>
        <w:instrText>月下沉吟久不归，古来相接眼中稀。</w:instrText>
      </w:r>
      <w:r w:rsidRPr="00EA0BCC" w:rsidR="00A34025">
        <w:rPr>
          <w:rFonts w:hAnsi="宋体" w:cs="MingLiU_HKSCS" w:hint="eastAsia"/>
          <w:szCs w:val="24"/>
        </w:rPr>
        <w:instrText>,</w:instrText>
      </w:r>
      <w:r w:rsidRPr="00EA0BCC" w:rsidR="00A34025">
        <w:rPr>
          <w:rFonts w:hAnsi="宋体" w:cs="Times New Roman"/>
          <w:szCs w:val="24"/>
        </w:rPr>
        <w:instrText>解道“澄江静如练”，令人长忆谢玄晖</w:instrText>
      </w:r>
      <w:r w:rsidRPr="00EA0BCC" w:rsidR="00A34025">
        <w:rPr>
          <w:rFonts w:hAnsi="宋体" w:cs="Times New Roman"/>
          <w:szCs w:val="24"/>
          <w:vertAlign w:val="superscript"/>
        </w:rPr>
        <w:instrText>①</w:instrText>
      </w:r>
      <w:r w:rsidRPr="00EA0BCC" w:rsidR="00A34025">
        <w:rPr>
          <w:rFonts w:hAnsi="宋体" w:cs="Times New Roman"/>
          <w:szCs w:val="24"/>
        </w:rPr>
        <w:instrText>。)</w:instrText>
      </w:r>
      <w:r w:rsidRPr="00EA0BCC">
        <w:rPr>
          <w:rFonts w:hAnsi="宋体" w:cs="宋体"/>
          <w:szCs w:val="24"/>
        </w:rPr>
        <w:fldChar w:fldCharType="separate"/>
      </w:r>
      <w:r w:rsidRPr="00EA0BCC">
        <w:rPr>
          <w:rFonts w:hAnsi="宋体" w:cs="宋体"/>
          <w:szCs w:val="24"/>
        </w:rPr>
        <w:fldChar w:fldCharType="end"/>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①谢玄晖：名谢</w:t>
      </w:r>
      <w:r w:rsidRPr="00EA0BCC">
        <w:rPr>
          <w:rFonts w:hAnsi="宋体" w:cs="宋体" w:hint="eastAsia"/>
          <w:szCs w:val="24"/>
        </w:rPr>
        <w:t>朓</w:t>
      </w:r>
      <w:r w:rsidRPr="00EA0BCC">
        <w:rPr>
          <w:rFonts w:hAnsi="宋体" w:cs="楷体_GB2312" w:hint="eastAsia"/>
          <w:szCs w:val="24"/>
        </w:rPr>
        <w:t>，南齐著名诗人。</w:t>
      </w:r>
      <w:r w:rsidRPr="00EA0BCC">
        <w:rPr>
          <w:rFonts w:hAnsi="宋体" w:cs="Times New Roman"/>
          <w:szCs w:val="24"/>
        </w:rPr>
        <w:t>“澄江静如练”出自其诗《晚登三山还望京邑》，历来为人传诵。</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(1)下列对这首诗的分析和鉴赏，不正确的一项是(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A．“金陵夜寂凉风发，独上高楼望吴越”两句中“金陵”点明了地点，“凉风发”暗示了季节，“夜寂”概括了时间和环境，“望吴越”交代了登楼的目的。</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B．“古来相接眼中稀”中的“相接”是从古至今，由人及己的意思；“眼中”在结构上有过渡作用，暗示后面将要写的内容。</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C．“解道‘澄江静如练’，令人长忆谢玄晖”两句话中有“话”，意思是谢朓的诗我能理解，但今日我写此诗，又有谁能读懂呢？</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D．作者笔触所及，广阔且悠远，看似信笔挥洒，未加经营，而读者细细品味，则会发现本诗以“愁情”为线索贯通前后，脉络清晰。</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B．“相接”是精神相通，心心相印的意思。</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(2)古人评诗常用“诗眼”的说法，所谓“诗眼”往往是指一句诗中最精练传神的一个字，你认为这首诗第二联两句诗的“诗眼”分别是哪一个字？为什么？请简要赏析。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诗眼分别是“摇”“滴”。凉风吹来，江水摇动，影子跟着摇动，让人感到城也摇动起来；秋月皎洁，露珠坠落，仿佛是从月亮上滴落下来似的。此二字化静为动，赋予画面动感，使静止的画面生动起来，情态逼真；又使本属平常的云、水、城、露、月等景物，呈现出不同寻常的情态，异趣横生。</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摇”“滴”两个动词用得尤其神奇。城是不会“摇”的，但“凉风发”，水摇，影摇，给你的幻觉，城也摇荡起来；月亮是不会“滴”露珠的，但“独上高楼”，凝神仰望秋月皎洁如洗，好像露珠是从月亮上滴下似的。“摇”与“滴”，使整个静止的画面飞动起来，使本属平常的云、水、城、露、月诸多景物，情态毕露，异趣横生，令人浮想联翩，为之神往。这样的描写，不仅反映出诗人想象的奇特，也充分显示出他对大自然敏锐的感觉和细致的观察力，故能捕捉住客观景物的主要特征。</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在金陵一个静悄悄的夜晚，凉风习习，我独自一人登上高楼，眺望吴越。白云倒映在江面上，微波涌动，恍若白云、城垣在轻轻摇动。白露好像是从秋月上垂滴的水珠。我在月下沉吟，久久不归；慨叹自古以来有才华、有抱负的人皆知音难觅。惟有能写出“澄江静如练”这样清丽之诗的谢玄晖，方令人长忆不已。</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2．(2019·湖南长沙市长郡中学第一次月考)阅读下面这首宋词，完成(1)～(2)题。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行香子</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秦观</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树绕村庄，水满陂塘。倚东风、豪兴徜徉。小园几许，收尽春光。有桃花红，李花白，菜花黄。</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远远围墙，隐隐茅堂。</w:t>
      </w:r>
      <w:r w:rsidRPr="00EA0BCC">
        <w:rPr>
          <w:rFonts w:hAnsi="宋体" w:cs="宋体" w:hint="eastAsia"/>
          <w:szCs w:val="24"/>
        </w:rPr>
        <w:t>飏</w:t>
      </w:r>
      <w:r w:rsidRPr="00EA0BCC">
        <w:rPr>
          <w:rFonts w:hAnsi="宋体" w:cs="楷体_GB2312" w:hint="eastAsia"/>
          <w:szCs w:val="24"/>
        </w:rPr>
        <w:t>青旗、流水桥旁。偶然乘兴，步过东冈。正莺儿啼，燕儿舞，蝶儿忙。</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(1)下列关于这首宋词的赏析，不正确的一项是(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A．本词上阕先从整个村庄写起，一笔勾勒其轮廓，然后集中笔墨写春之一隅。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B．本词下阕定点观察，写出了围墙、茅堂、桥、流水、春鸟、蝴蝶等意象，表达了作者的喜爱之情。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C．本词着力表现了清新自然、绚丽多彩、充满生机的农家田园景象。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D．这首词一反秦观其他词中常有的那种哀怨情调，色彩鲜明，形象生动，给人以轻松愉快的美的享受。</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本题主要考查诗歌内容与情感的分析及鉴赏能力，也涉及诗歌艺术手法的考查。主要是要准确解读诗歌内容。B.“下阕定点观察”错。下阕采用移步换景，以行踪为线索展现如画春光。</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(2)请赏析这首词的语言特色。</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通俗生动，朴素清新，质朴自然。“树绕村庄，水满陂塘”如同口语，生动自然。写景如“桃花红，李花白，菜花黄”，色彩简单鲜明又显出农家本色。②用词准确。“倚东风、豪兴徜徉”，“豪兴”点明心情，“倚”“徜徉”则写出诗人怡然自得的神态。“莺儿啼，燕儿舞，蝶儿忙”，“啼”“舞”“忙”与三者的活动相对应，写出了春天的生命活力。③句式整齐，格调轻快。本词句式都是三、四字句式，轻快流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对诗歌语言的分析与鉴赏能力。要结合诗词大意感知诗歌的语言特点。先用一些概括性的词语点出语言特点，再结合诗句作具体分析。诗歌的语言特点一般有：清新自然、朴实无华、华美绚丽、明白晓畅、多用口语、委婉含蓄、雄浑豪放、笔调婉约、简练生动、沉郁顿挫等。本词可从语言总体风格、用词，以及句式方面把握语言特点，同时也要把握作者的艺术风格，如本词语言朴素自然、用词准确、句式整齐等。</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绿树绕着村庄，春水溢满池塘。沐浴着东风，带着豪兴我信步而行。小园很小，却收尽春光。桃花正红，李花雪白，菜花金黄。</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远远一带围墙，隐约有几间茅草屋。青色的旗帜在风中飞扬，小桥矗立在溪水旁。偶然乘着游兴，走过东面的山冈。莺儿鸣啼，燕儿飞舞，蝶儿忙碌，一派大好春光。</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3．(原创)阅读下面这首宋词，完成(1)～(2)题。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倦寻芳慢</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[宋]王</w:t>
      </w:r>
      <w:r w:rsidRPr="00EA0BCC">
        <w:rPr>
          <w:rFonts w:hAnsi="宋体" w:cs="宋体" w:hint="eastAsia"/>
          <w:szCs w:val="24"/>
        </w:rPr>
        <w:t>雱</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露</w:t>
      </w:r>
      <w:r w:rsidRPr="00EA0BCC">
        <w:rPr>
          <w:rFonts w:hAnsi="宋体" w:cs="宋体" w:hint="eastAsia"/>
          <w:szCs w:val="24"/>
        </w:rPr>
        <w:t>晞</w:t>
      </w:r>
      <w:r w:rsidRPr="00EA0BCC">
        <w:rPr>
          <w:rFonts w:hAnsi="宋体" w:cs="楷体_GB2312" w:hint="eastAsia"/>
          <w:szCs w:val="24"/>
        </w:rPr>
        <w:t>向晚，帘幕风轻，小院闲昼。翠径莺来，惊下乱红铺绣。倚危墙，登高榭，海棠经雨胭脂透。算韶华，因循过了，清明时候。</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倦游燕</w:t>
      </w:r>
      <w:r w:rsidRPr="00EA0BCC">
        <w:rPr>
          <w:rFonts w:hAnsi="宋体" w:cs="Times New Roman"/>
          <w:szCs w:val="24"/>
          <w:vertAlign w:val="superscript"/>
        </w:rPr>
        <w:t>①</w:t>
      </w:r>
      <w:r w:rsidRPr="00EA0BCC">
        <w:rPr>
          <w:rFonts w:hAnsi="宋体" w:cs="Times New Roman"/>
          <w:szCs w:val="24"/>
        </w:rPr>
        <w:t>，风光满目，好景良辰，谁共携手？恨被榆钱</w:t>
      </w:r>
      <w:r w:rsidRPr="00EA0BCC">
        <w:rPr>
          <w:rFonts w:hAnsi="宋体" w:cs="Times New Roman"/>
          <w:szCs w:val="24"/>
          <w:vertAlign w:val="superscript"/>
        </w:rPr>
        <w:t>②</w:t>
      </w:r>
      <w:r w:rsidRPr="00EA0BCC">
        <w:rPr>
          <w:rFonts w:hAnsi="宋体" w:cs="Times New Roman"/>
          <w:szCs w:val="24"/>
        </w:rPr>
        <w:t>，买断两眉长斗</w:t>
      </w:r>
      <w:r w:rsidRPr="00EA0BCC">
        <w:rPr>
          <w:rFonts w:hAnsi="宋体" w:cs="Times New Roman"/>
          <w:szCs w:val="24"/>
          <w:vertAlign w:val="superscript"/>
        </w:rPr>
        <w:t>③</w:t>
      </w:r>
      <w:r w:rsidRPr="00EA0BCC">
        <w:rPr>
          <w:rFonts w:hAnsi="宋体" w:cs="Times New Roman"/>
          <w:szCs w:val="24"/>
        </w:rPr>
        <w:t>。忆高阳</w:t>
      </w:r>
      <w:r w:rsidRPr="00EA0BCC">
        <w:rPr>
          <w:rFonts w:hAnsi="宋体" w:cs="Times New Roman"/>
          <w:szCs w:val="24"/>
          <w:vertAlign w:val="superscript"/>
        </w:rPr>
        <w:t>④</w:t>
      </w:r>
      <w:r w:rsidRPr="00EA0BCC">
        <w:rPr>
          <w:rFonts w:hAnsi="宋体" w:cs="Times New Roman"/>
          <w:szCs w:val="24"/>
        </w:rPr>
        <w:t>，人散后，落花流水仍依旧。这情怀，对东风、尽成消瘦。</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燕：通“宴”。②榆钱：榆树早春未生叶时先开花，果实不久成熟，名榆荚，形状似钱而小，色白成串，俗呼榆钱。③两眉长斗：形容因愁苦而双眉紧锁的样子。④高阳：《史记·郦生列传》：“郦生食其者，陈留高阳人也……县中皆谓之狂生。”他见刘邦时，自称“高阳酒徒”。“高阳”之人即指游燕时的狂朋怪侣。</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(1)下列对这首宋词的鉴赏，不准确的一项是(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A．这首词由景及情，上阕景中有情，下阕以情带景，笔锋细腻，用语婉媚，韵致翩翩，堪称诗人王雱的孤篇力作。</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B．“翠径莺来，惊下乱红铺绣”写黄莺飞来，惊动枝上的花瓣纷纷下落，表现了词人内心烦躁凌乱。</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C．“海棠经雨胭脂透”中“胭脂透”写经雨的海棠已经开放到最鲜艳最鼎盛的时刻，也暗示着盛极而衰、即将凋落的暮春信息。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D．上阕最后三句略略点明题意，这清明时节美丽的春光轻易流逝，有一种“无计留春住”的叹惋。</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B．“翠径莺来，惊下乱红铺绣”表现了暮春的凋零残败而又清新红艳。虽清新红艳但终将凋零，词人的内心应是伤感的、孤寂的。因此说体现了词人“内心烦躁凌乱”不准确。</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(2)结合下阕内容，具体赏析词人有哪些伤春意绪。</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春来懒事游宴。虽然“好景良辰，风光满目”，只因无人携手同乐，对游宴之事就意懒情倦了。②一春之不欢，春愁之长之深。自有榆钱以来，所“买”得者是“两眉长斗”，因愁苦而双眉紧锁。③因循岁月，蹉跎时光。酒侣星散，又值“落花流水”的春暮，这一年又是这样。④结尾三句写自己因春消瘦，淋漓</w:t>
      </w:r>
      <w:r w:rsidRPr="00EA0BCC">
        <w:rPr>
          <w:rFonts w:hAnsi="宋体" w:cs="Times New Roman"/>
          <w:szCs w:val="24"/>
        </w:rPr>
        <w:t>尽致地表达了诗人惜春、惜时之情的深重。</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本题考查分析诗歌内容和评价作者情感的能力。关键是要吃透诗词大意，在理解诗词大意的基础上依次提炼答案即可。可以充分利用选择题的题肢中的内容来帮助理解诗歌的深层意蕴。</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诗歌鉴赏</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本词上片前三句为抒情主人公勾勒了一个具体环境，时间是春季的一个傍晚，地点是闲静的小院。这里是说快到傍晚的时候，花木的水露已经干了，和风轻轻地吹拂着帘幕，庭院里显得非常幽静。接着写小院景致：翠径落红与着雨海棠。通幽小径，青草匀铺，经雨冲洗，碧绿如翠，故曰“翠径”。雨停云霁，黄莺飞来，枝上经雨的花瓣缤纷下落，绿径点缀上落红，色彩斑斓，犹如织锦盖地，故曰“铺绣”。此处联想巧妙，用笔工致，着一“惊”字，把花与鸟关联起来，使景物变活，极具匠心。海棠经雨，花色变得绯红，犹如美女搽上胭脂，更为艳冶动人。这里写海棠盛开，红色浸透了每个花瓣。“胭脂透”三字，说明经雨的海棠已经开放到最鲜艳最鼎盛的时刻，也暗寓盛极而衰，即将转向凋落的消息。“乱红铺绣”“海棠经雨胭脂透”，都寓有感春叹春的情愫，为下文收束到叹春伏了暗线。“算韶华”三句，以“算”字领起，略点明题意。韶华，美好的年华，此指春光。因循，等闲、随意、轻易之意，过了清明，春光将尽。这里，“算”又急促相承，表现出一种无可奈何的叹惋。</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下片以“倦游燕”起。“燕”通“宴”，说春来懒事游宴。虽然时是“好景良辰”，景是“风光满目”，只因无人携手同乐，于游燕之事就意懒情倦了。“谁共”二字反诘，意即无人与共。以下再用“恨”字承接，进一步形容春愁之深。“恨被榆钱，买断两眉长斗”，其意是说春愁之深长。“两眉长斗”，形容因愁苦而双眉紧锁的样子。词巧用“榆钱买断”为说。榆树早春未生叶时先开花，果实不久成熟，名榆荚，形状似钱而小，色白成串，俗呼榆钱。因“钱”之称而得“买”字意，又榆钱早春即见，几与春光同起讫。“买断”即买尽，自有榆钱以来，所“买”得者是“两眉长斗”，则其一春之不欢，至此已曲折写出。以下“忆高阳，人散后”，似转仍承，申上“游燕谁共携手”意。“高阳”之人，即指游燕时的狂朋怪侣。酒侣星散，又值“落花流水”的春暮，其愁闷之情可知。说的是前一年的事，故曰“忆”，而这年亦复如是，故曰“仍依旧”。春光如彼，情怀如此，总因春色虽好，无共游赏之人，以至因循过去。最后三句“这情怀，对</w:t>
      </w:r>
      <w:r w:rsidRPr="00EA0BCC">
        <w:rPr>
          <w:rFonts w:hAnsi="宋体" w:cs="Times New Roman"/>
          <w:szCs w:val="24"/>
        </w:rPr>
        <w:t>东风、尽成消瘦”，是说春愁深至人形体消瘦，比“买断两眉长斗”之愁又深一层，总收全文。</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4．(2018·云南曲靖一中第四次月考)阅读下面的诗歌，完成(1)～(2)题。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眼中</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元好问</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宋体"/>
          <w:szCs w:val="24"/>
        </w:rPr>
        <w:fldChar w:fldCharType="begin"/>
      </w:r>
      <w:r w:rsidRPr="00EA0BCC" w:rsidR="00A34025">
        <w:rPr>
          <w:rFonts w:hAnsi="宋体" w:cs="宋体" w:hint="eastAsia"/>
          <w:szCs w:val="24"/>
        </w:rPr>
        <w:instrText>eq \a\vs4\</w:instrText>
      </w:r>
      <w:r w:rsidRPr="00EA0BCC" w:rsidR="00A34025">
        <w:rPr>
          <w:rFonts w:hAnsi="宋体" w:cs="Times New Roman"/>
          <w:szCs w:val="24"/>
        </w:rPr>
        <w:instrText>al\co1(眼中时事亦纷然，拥被寒窗夜不眠。</w:instrText>
      </w:r>
      <w:r w:rsidRPr="00EA0BCC" w:rsidR="00A34025">
        <w:rPr>
          <w:rFonts w:hAnsi="宋体" w:cs="MingLiU_HKSCS" w:hint="eastAsia"/>
          <w:szCs w:val="24"/>
        </w:rPr>
        <w:instrText>,</w:instrText>
      </w:r>
      <w:r w:rsidRPr="00EA0BCC" w:rsidR="00A34025">
        <w:rPr>
          <w:rFonts w:hAnsi="宋体" w:cs="Times New Roman"/>
          <w:szCs w:val="24"/>
        </w:rPr>
        <w:instrText>骨肉他乡各异县，衣冠今日是何年？</w:instrText>
      </w:r>
      <w:r w:rsidRPr="00EA0BCC" w:rsidR="00A34025">
        <w:rPr>
          <w:rFonts w:hAnsi="宋体" w:cs="MingLiU_HKSCS" w:hint="eastAsia"/>
          <w:szCs w:val="24"/>
        </w:rPr>
        <w:instrText>,</w:instrText>
      </w:r>
      <w:r w:rsidRPr="00EA0BCC" w:rsidR="00A34025">
        <w:rPr>
          <w:rFonts w:hAnsi="宋体" w:cs="Times New Roman"/>
          <w:szCs w:val="24"/>
        </w:rPr>
        <w:instrText>枯槐聚蚁无多地，秋水鸣蛙自一天。</w:instrText>
      </w:r>
      <w:r w:rsidRPr="00EA0BCC" w:rsidR="00A34025">
        <w:rPr>
          <w:rFonts w:hAnsi="宋体" w:cs="MingLiU_HKSCS" w:hint="eastAsia"/>
          <w:szCs w:val="24"/>
        </w:rPr>
        <w:instrText>,</w:instrText>
      </w:r>
      <w:r w:rsidRPr="00EA0BCC" w:rsidR="00A34025">
        <w:rPr>
          <w:rFonts w:hAnsi="宋体" w:cs="Times New Roman"/>
          <w:szCs w:val="24"/>
        </w:rPr>
        <w:instrText>何处青山隔尘土，一庵吾欲送华颠。)</w:instrText>
      </w:r>
      <w:r w:rsidRPr="00EA0BCC">
        <w:rPr>
          <w:rFonts w:hAnsi="宋体" w:cs="宋体"/>
          <w:szCs w:val="24"/>
        </w:rPr>
        <w:fldChar w:fldCharType="separate"/>
      </w:r>
      <w:r w:rsidRPr="00EA0BCC">
        <w:rPr>
          <w:rFonts w:hAnsi="宋体" w:cs="宋体"/>
          <w:szCs w:val="24"/>
        </w:rPr>
        <w:fldChar w:fldCharType="end"/>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①元好问：金末元初著名诗人，金亡后拒绝仕元。</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(1)下列对本诗的鉴赏，不正确的一项是(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A．元好问“诗似杜甫”，其诗歌风格沉郁苍凉。全诗将批判意识与悲怆情怀相融合，使诗作增加了历史深度。</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B．颔联中“衣冠今日是何年”写出了时间的流逝。此句意蕴丰富，与《桃花源记》中“问今是何世，乃不知有汉，无论魏晋”有相似的意境。</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C．颈联中“枯槐聚蚁”使用了典故，借南柯梦中的槐安国蚁民影射现实百姓“无多地”用以安身立命的情况。</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D．尾联“何处青山”指的是人向往的生活的地方，其特点是“隔尘土”，即远离尘世纷扰；“华颠”是说头发白了，指年老。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B．“衣冠今日是何年”是言国破家亡，改朝换代，与《桃花源记》中“问今是何世……”表现人们与世隔绝、不知时间流逝的意思完全不同。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(2)全诗表达了诗人哪些思想感情？请简要分析。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眼中时事亦纷然，拥被寒窗夜不眠”写时事纷然，诗人寒夜不眠，进而想到骨肉分离，追问“衣冠今日是何年”表达了亡国之痛。②“枯槐聚蚁无多地”写百姓流离失所，无立身之地，表达了对百姓的同情和悲悯。③“秋水鸣蛙自一天”“何处青山隔尘土，一庵吾欲送华颠”写诗人以“秋水鸣蛙”自比，只愿自守一片天地，想要寻找与世隔绝的青山，度过余生，表达了归隐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诗歌的情感。答题时要结合全诗，不要有所遗漏。从首联的“事纷然”“夜不眠”想到骨肉分离，又有追问“今日是何年”，抒发了亡国之痛。“无多地”及“枯槐聚蚁”的典故，则写出了百姓的苦难和作者的深度同情。最后几句表达了对自然的向往及归隐之心。</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眼中看到的都是金、元兴替过程中的纷乱的时事，搂着被子望着窗外寒冷的夜空难以成眠。因战祸一家骨肉分离各在他乡异县，穿衣戴帽混日子也弄不清今天是什么年头？百姓流离失所，无立身之地。《庄子·秋水》里的井底之蛙自得其乐的生活有什么不好？哪里的青山与世隔绝，远离尘世纷扰？我愿在那里修一个小草棚，度过我的余生。</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5．(2018·黑龙江哈三中期末)阅读下面这首诗，完成(1)～(2)题。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明月何皎皎</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[东汉]无名氏</w:t>
      </w:r>
    </w:p>
    <w:p w:rsidR="007E7246" w:rsidRPr="00EA0BCC" w:rsidP="007E7246">
      <w:pPr>
        <w:pStyle w:val="PlainText"/>
        <w:snapToGrid w:val="0"/>
        <w:spacing w:line="360" w:lineRule="auto"/>
        <w:jc w:val="center"/>
        <w:rPr>
          <w:rFonts w:hAnsi="宋体" w:cs="MingLiU_HKSCS"/>
          <w:szCs w:val="24"/>
        </w:rPr>
      </w:pPr>
      <w:r w:rsidRPr="00EA0BCC">
        <w:rPr>
          <w:rFonts w:hAnsi="宋体" w:cs="宋体"/>
          <w:szCs w:val="24"/>
        </w:rPr>
        <w:fldChar w:fldCharType="begin"/>
      </w:r>
      <w:r w:rsidRPr="00EA0BCC" w:rsidR="00A34025">
        <w:rPr>
          <w:rFonts w:hAnsi="宋体" w:cs="宋体" w:hint="eastAsia"/>
          <w:szCs w:val="24"/>
        </w:rPr>
        <w:instrText>eq \a\vs4\</w:instrText>
      </w:r>
      <w:r w:rsidRPr="00EA0BCC" w:rsidR="00A34025">
        <w:rPr>
          <w:rFonts w:hAnsi="宋体" w:cs="Times New Roman"/>
          <w:szCs w:val="24"/>
        </w:rPr>
        <w:instrText>al\co1(明月何皎皎，照我罗床帏。</w:instrText>
      </w:r>
      <w:r w:rsidRPr="00EA0BCC" w:rsidR="00A34025">
        <w:rPr>
          <w:rFonts w:hAnsi="宋体" w:cs="MingLiU_HKSCS" w:hint="eastAsia"/>
          <w:szCs w:val="24"/>
        </w:rPr>
        <w:instrText>,</w:instrText>
      </w:r>
      <w:r w:rsidRPr="00EA0BCC" w:rsidR="00A34025">
        <w:rPr>
          <w:rFonts w:hAnsi="宋体" w:cs="Times New Roman"/>
          <w:szCs w:val="24"/>
        </w:rPr>
        <w:instrText>忧愁不能寐，揽衣起徘徊。</w:instrText>
      </w:r>
      <w:r w:rsidRPr="00EA0BCC" w:rsidR="00A34025">
        <w:rPr>
          <w:rFonts w:hAnsi="宋体" w:cs="MingLiU_HKSCS" w:hint="eastAsia"/>
          <w:szCs w:val="24"/>
        </w:rPr>
        <w:instrText>,</w:instrText>
      </w:r>
      <w:r w:rsidRPr="00EA0BCC" w:rsidR="00A34025">
        <w:rPr>
          <w:rFonts w:hAnsi="宋体" w:cs="Times New Roman"/>
          <w:szCs w:val="24"/>
        </w:rPr>
        <w:instrText>客行虽云乐，不如早旋归。</w:instrText>
      </w:r>
      <w:r w:rsidRPr="00EA0BCC" w:rsidR="00A34025">
        <w:rPr>
          <w:rFonts w:hAnsi="宋体" w:cs="MingLiU_HKSCS" w:hint="eastAsia"/>
          <w:szCs w:val="24"/>
        </w:rPr>
        <w:instrText>,</w:instrText>
      </w:r>
      <w:r w:rsidRPr="00EA0BCC" w:rsidR="00A34025">
        <w:rPr>
          <w:rFonts w:hAnsi="宋体" w:cs="Times New Roman"/>
          <w:szCs w:val="24"/>
        </w:rPr>
        <w:instrText>出户独彷徨，愁思当告谁？</w:instrText>
      </w:r>
      <w:r w:rsidRPr="00EA0BCC" w:rsidR="00A34025">
        <w:rPr>
          <w:rFonts w:hAnsi="宋体" w:cs="MingLiU_HKSCS" w:hint="eastAsia"/>
          <w:szCs w:val="24"/>
        </w:rPr>
        <w:instrText>,</w:instrText>
      </w:r>
      <w:r w:rsidRPr="00EA0BCC" w:rsidR="00A34025">
        <w:rPr>
          <w:rFonts w:hAnsi="宋体" w:cs="Times New Roman"/>
          <w:szCs w:val="24"/>
        </w:rPr>
        <w:instrText>引领还入房，泪下沾裳衣。)</w:instrText>
      </w:r>
      <w:r w:rsidRPr="00EA0BCC">
        <w:rPr>
          <w:rFonts w:hAnsi="宋体" w:cs="宋体"/>
          <w:szCs w:val="24"/>
        </w:rPr>
        <w:fldChar w:fldCharType="separate"/>
      </w:r>
      <w:r w:rsidRPr="00EA0BCC">
        <w:rPr>
          <w:rFonts w:hAnsi="宋体" w:cs="宋体"/>
          <w:szCs w:val="24"/>
        </w:rPr>
        <w:fldChar w:fldCharType="end"/>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(1)下列对这首诗的分析和鉴赏，不正确的一项是(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A．这首诗歌运用了细致的心理描写手法，通过皎皎明月刻画了一个愁思辗转、夜不能寐的人物形象，既像是一位游子，又像一位思妇，令人回味。</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B．全诗共十句，除了“客行”二句外，所描写的都是极其具体的行动，而这些行动前后相连，层层加深，刻画了欲归不得的心理状态，饶有兴味，可见作者写作技巧之高超。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C．“客行虽云乐，不如早旋归”两句，是全诗的关键语，可谓画龙点睛，点明主题。这两句虽是直说缘由，但语有余意，耐人寻味。</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D．“引领还入房，泪下沾裳衣”是说主人公引领着自己思念的人回到了房间，因为久别重逢的激动而使得眼泪沾湿了衣裳，令人感动。</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D</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D．“引领”是伸长脖子向远处眺望之意。句意是说主人公情不自禁</w:t>
      </w:r>
      <w:r w:rsidRPr="00EA0BCC">
        <w:rPr>
          <w:rFonts w:hAnsi="宋体" w:cs="Times New Roman"/>
          <w:szCs w:val="24"/>
        </w:rPr>
        <w:t>地向千里之外的故乡引领而望后引起更大的失望，又回到室内去，不禁“泪下沾裳衣”，并非领着自己思念的人。</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(2)诗歌刻画的是思归的游子形象，还是盼归的闺中女子形象？请根据诗歌内容分析。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示例一)全诗塑造了一个久客异乡、愁思辗转、夜不能寐的游子形象。前四句写皎皎明月引起了他的乡愁，辗转难眠，索性“揽衣”而“起”，在室内“徘徊”。游子“看月失眠”“揽衣起床”“室内徘徊”这一连串的动作说明他醒着的时间长，也说明他心中忧愁很深。五、六句“客行虽云乐，不如早旋归”点明愁因：他乡作客，似乐实苦；归而不得，无可奈何。后四句再通过一系列动作描绘出其细腻的情感变化。由“室内徘徊”到“出户彷徨”，由“引领远望”到“入房泪下”，一系列动作进一步表现内心烦闷无处排遣、故乡遥遥归而不得的孤独与痛苦。全诗除了“客行”二句外，用一个紧接一个的动作细致刻画了欲归不得的游子形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示例二)诗中刻画了一个独守空闺、愁思难寐、徘徊辗转的闺中女子形象。前四句写明月引起独守空闺的女子的愁思，只好披衣而起，徘徊于闺室。五、六句“客行虽云乐，不如早旋归”，是女子对“客行”在外游子的劝说，有抱怨，也有期许。满腹愁思无人可诉，只好出户孤独地彷徨。引领远望，不见归人，愈添愁情，不得不回房，止不住的泪水打湿了衣裳。全诗除了“客行”二句外，用一个紧接一个的动作细致刻画出了空闺独守、愁思难寐的女子形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解答本题，应先明确观点，然后结合诗歌内容，指出符合人物身份之处。注意分析应合理深入，内容条理清晰。</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明月如此皎洁，照亮了我的床帏。我忧愁得无法入睡，披衣而起在屋内徘徊。客居在外虽然有趣，但是还是不如早日回家。一个人出门忧愁彷徨，满心愁苦应该告诉谁？伸颈远望还是只能回到房间，眼泪沾湿了衣裳。</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6．(2019·专项对点练习)阅读下面这首诗，完成(1)～(2)题。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浣花女</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[南宋]陆游</w:t>
      </w:r>
    </w:p>
    <w:p w:rsidR="007E7246" w:rsidRPr="00EA0BCC" w:rsidP="007E7246">
      <w:pPr>
        <w:pStyle w:val="PlainText"/>
        <w:snapToGrid w:val="0"/>
        <w:spacing w:line="360" w:lineRule="auto"/>
        <w:jc w:val="center"/>
        <w:rPr>
          <w:rFonts w:hAnsi="宋体" w:cs="MingLiU_HKSCS"/>
          <w:szCs w:val="24"/>
        </w:rPr>
      </w:pPr>
      <w:r w:rsidRPr="00EA0BCC">
        <w:rPr>
          <w:rFonts w:hAnsi="宋体" w:cs="宋体"/>
          <w:szCs w:val="24"/>
        </w:rPr>
        <w:fldChar w:fldCharType="begin"/>
      </w:r>
      <w:r w:rsidRPr="00EA0BCC" w:rsidR="00A34025">
        <w:rPr>
          <w:rFonts w:hAnsi="宋体" w:cs="宋体" w:hint="eastAsia"/>
          <w:szCs w:val="24"/>
        </w:rPr>
        <w:instrText>eq \a\vs4\</w:instrText>
      </w:r>
      <w:r w:rsidRPr="00EA0BCC" w:rsidR="00A34025">
        <w:rPr>
          <w:rFonts w:hAnsi="宋体" w:cs="Times New Roman"/>
          <w:szCs w:val="24"/>
        </w:rPr>
        <w:instrText>al\co1(江头女儿双髻丫，常随阿母供桑麻。</w:instrText>
      </w:r>
      <w:r w:rsidRPr="00EA0BCC" w:rsidR="00A34025">
        <w:rPr>
          <w:rFonts w:hAnsi="宋体" w:cs="MingLiU_HKSCS" w:hint="eastAsia"/>
          <w:szCs w:val="24"/>
        </w:rPr>
        <w:instrText>,</w:instrText>
      </w:r>
      <w:r w:rsidRPr="00EA0BCC" w:rsidR="00A34025">
        <w:rPr>
          <w:rFonts w:hAnsi="宋体" w:cs="Times New Roman"/>
          <w:szCs w:val="24"/>
        </w:rPr>
        <w:instrText>当户夜织声咿哑，地炉豆秸煎土茶。</w:instrText>
      </w:r>
      <w:r w:rsidRPr="00EA0BCC" w:rsidR="00A34025">
        <w:rPr>
          <w:rFonts w:hAnsi="宋体" w:cs="MingLiU_HKSCS" w:hint="eastAsia"/>
          <w:szCs w:val="24"/>
        </w:rPr>
        <w:instrText>,</w:instrText>
      </w:r>
      <w:r w:rsidRPr="00EA0BCC" w:rsidR="00A34025">
        <w:rPr>
          <w:rFonts w:hAnsi="宋体" w:cs="Times New Roman"/>
          <w:szCs w:val="24"/>
        </w:rPr>
        <w:instrText>长成嫁与东西家，柴门相对不上车。</w:instrText>
      </w:r>
      <w:r w:rsidRPr="00EA0BCC" w:rsidR="00A34025">
        <w:rPr>
          <w:rFonts w:hAnsi="宋体" w:cs="MingLiU_HKSCS" w:hint="eastAsia"/>
          <w:szCs w:val="24"/>
        </w:rPr>
        <w:instrText>,</w:instrText>
      </w:r>
      <w:r w:rsidRPr="00EA0BCC" w:rsidR="00A34025">
        <w:rPr>
          <w:rFonts w:hAnsi="宋体" w:cs="Times New Roman"/>
          <w:szCs w:val="24"/>
        </w:rPr>
        <w:instrText>青裙竹笥何所嗟，插髻烨烨牵牛花。</w:instrText>
      </w:r>
      <w:r w:rsidRPr="00EA0BCC" w:rsidR="00A34025">
        <w:rPr>
          <w:rFonts w:hAnsi="宋体" w:cs="MingLiU_HKSCS" w:hint="eastAsia"/>
          <w:szCs w:val="24"/>
        </w:rPr>
        <w:instrText>,</w:instrText>
      </w:r>
      <w:r w:rsidRPr="00EA0BCC" w:rsidR="00A34025">
        <w:rPr>
          <w:rFonts w:hAnsi="宋体" w:cs="Times New Roman"/>
          <w:szCs w:val="24"/>
        </w:rPr>
        <w:instrText>城中妖姝脸如霞，争嫁官人慕高华。</w:instrText>
      </w:r>
      <w:r w:rsidRPr="00EA0BCC" w:rsidR="00A34025">
        <w:rPr>
          <w:rFonts w:hAnsi="宋体" w:cs="MingLiU_HKSCS" w:hint="eastAsia"/>
          <w:szCs w:val="24"/>
        </w:rPr>
        <w:instrText>,</w:instrText>
      </w:r>
      <w:r w:rsidRPr="00EA0BCC" w:rsidR="00A34025">
        <w:rPr>
          <w:rFonts w:hAnsi="宋体" w:cs="Times New Roman"/>
          <w:szCs w:val="24"/>
        </w:rPr>
        <w:instrText>青骊</w:instrText>
      </w:r>
      <w:r w:rsidRPr="00EA0BCC" w:rsidR="00A34025">
        <w:rPr>
          <w:rFonts w:hAnsi="宋体" w:cs="Times New Roman"/>
          <w:szCs w:val="24"/>
          <w:vertAlign w:val="superscript"/>
        </w:rPr>
        <w:instrText>①</w:instrText>
      </w:r>
      <w:r w:rsidRPr="00EA0BCC" w:rsidR="00A34025">
        <w:rPr>
          <w:rFonts w:hAnsi="宋体" w:cs="Times New Roman"/>
          <w:szCs w:val="24"/>
        </w:rPr>
        <w:instrText>一出天之涯，年年伤春抱琵琶。)</w:instrText>
      </w:r>
      <w:r w:rsidRPr="00EA0BCC">
        <w:rPr>
          <w:rFonts w:hAnsi="宋体" w:cs="宋体"/>
          <w:szCs w:val="24"/>
        </w:rPr>
        <w:fldChar w:fldCharType="separate"/>
      </w:r>
      <w:r w:rsidRPr="00EA0BCC">
        <w:rPr>
          <w:rFonts w:hAnsi="宋体" w:cs="宋体"/>
          <w:szCs w:val="24"/>
        </w:rPr>
        <w:fldChar w:fldCharType="end"/>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①青骊：黑色的马。</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(1)下列对这首诗歌的赏析，不正确的一项是(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A．这首诗歌通过农村少女与爱慕虚荣的城市女子的对比，歌咏了农家少女勤劳、愉快的生活。全诗着墨素淡，语言平浅，是一幅生动的农村风俗画。</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B．诗歌的前四句是对浣花女子的侧面描写，表现浣花女小时在家的生活片段；“双髻丫”一句，写浣花女子质朴单纯，不事铅华，有一种真淳自然的风致。</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C．“城中妖姝脸如霞，争嫁官人慕高华”中，“争嫁”写世俗的追逐，寓示轻薄浮艳的性情，语气中明显带有诗人的鄙薄之情。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D．“长成嫁与东西家，柴门相对不上车”，是说浣花女子与邻里男子成婚，彼此家门相对，不需要车马远道来迎接，就可以过家为妇，显示出爱情的真挚纯朴。</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b/>
          <w:color w:val="FF0000"/>
          <w:szCs w:val="24"/>
        </w:rPr>
        <w:t>解析</w:t>
      </w:r>
      <w:r w:rsidRPr="00EA0BCC">
        <w:rPr>
          <w:rFonts w:hAnsi="宋体" w:cs="Times New Roman"/>
          <w:szCs w:val="24"/>
        </w:rPr>
        <w:t>　B．“对浣花女子的侧面描写”错误，属于正面描写。</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(2)简要赏析本诗的主题与艺术手法。</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主题：诗歌的前四句写浣花女的劳动生活，中间四句写农村男女婚嫁习俗，透露着一个纯朴的农家女孩对婚姻和生活的满足喜悦，也流露出诗人的深情赞美。末尾四句写了另一种婚嫁风尚，她们爱慕荣华的结果是被遗弃冷落，隐含着作者的嘲讽与批判之意。</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艺术手法：“浣花女”与“城中妖姝”形成对比，运用对比手法突出了不同阶层妇女的生活追求和截然不同的人物命运。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鉴赏诗歌主旨与表达技巧的能力。本诗中陆游描写了两种女子不同的生活追求，塑造了两种不同女子的形象，两者在一起形成对比，在对比中突出农村女子的纯真朴素，生活美满。这是诗歌的艺术手法上的特点。在主旨</w:t>
      </w:r>
      <w:r w:rsidRPr="00EA0BCC">
        <w:rPr>
          <w:rFonts w:hAnsi="宋体" w:cs="Times New Roman"/>
          <w:szCs w:val="24"/>
        </w:rPr>
        <w:t>上，本诗的主旨就是通过比较突出作者对爱慕虚荣者的嘲讽和对真挚纯朴的爱情的赞美。</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江边有个姑娘头上梳着双角髻丫，常常跟着阿妈每天又采桑又绩麻。晚上纺线对着门儿纺车声音咿呀，地边炉上豆秸哔剥正在煎熬土茶。长大以后离开爷娘嫁到附近人家，门对门儿几步就到不用乘车备马。青布裙竹篾箱毫不伤叹低了身价，髻边插着牵牛花儿多么光彩焕发。城里那些妖媚女子脸儿好似云霞，争着嫁给达官贵人慕他富贵荣华。哪天丈夫骑着黑马远走海角天涯，年年春天哀愁忧伤独自弹着琵琶。</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7．(2019·专项对点练习)阅读下面这首诗，完成(1)～(2)题。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崖门谒三忠祠</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[清]陈恭尹</w:t>
      </w:r>
      <w:r w:rsidRPr="00EA0BCC">
        <w:rPr>
          <w:rFonts w:hAnsi="宋体" w:cs="Times New Roman"/>
          <w:szCs w:val="24"/>
          <w:vertAlign w:val="superscript"/>
        </w:rPr>
        <w:t>②</w:t>
      </w:r>
    </w:p>
    <w:p w:rsidR="007E7246" w:rsidRPr="00EA0BCC" w:rsidP="007E7246">
      <w:pPr>
        <w:pStyle w:val="PlainText"/>
        <w:snapToGrid w:val="0"/>
        <w:spacing w:line="360" w:lineRule="auto"/>
        <w:jc w:val="center"/>
        <w:rPr>
          <w:rFonts w:hAnsi="宋体" w:cs="MingLiU_HKSCS"/>
          <w:szCs w:val="24"/>
        </w:rPr>
      </w:pPr>
      <w:r w:rsidRPr="00EA0BCC">
        <w:rPr>
          <w:rFonts w:hAnsi="宋体" w:cs="宋体"/>
          <w:szCs w:val="24"/>
        </w:rPr>
        <w:fldChar w:fldCharType="begin"/>
      </w:r>
      <w:r w:rsidRPr="00EA0BCC" w:rsidR="00A34025">
        <w:rPr>
          <w:rFonts w:hAnsi="宋体" w:cs="宋体" w:hint="eastAsia"/>
          <w:szCs w:val="24"/>
        </w:rPr>
        <w:instrText>eq \a\vs4\</w:instrText>
      </w:r>
      <w:r w:rsidRPr="00EA0BCC" w:rsidR="00A34025">
        <w:rPr>
          <w:rFonts w:hAnsi="宋体" w:cs="Times New Roman"/>
          <w:szCs w:val="24"/>
        </w:rPr>
        <w:instrText>al\co1(山木萧萧风更吹，两崖波浪至今悲。</w:instrText>
      </w:r>
      <w:r w:rsidRPr="00EA0BCC" w:rsidR="00A34025">
        <w:rPr>
          <w:rFonts w:hAnsi="宋体" w:cs="MingLiU_HKSCS" w:hint="eastAsia"/>
          <w:szCs w:val="24"/>
        </w:rPr>
        <w:instrText>,</w:instrText>
      </w:r>
      <w:r w:rsidRPr="00EA0BCC" w:rsidR="00A34025">
        <w:rPr>
          <w:rFonts w:hAnsi="宋体" w:cs="Times New Roman"/>
          <w:szCs w:val="24"/>
        </w:rPr>
        <w:instrText>一声望帝啼荒殿，十载愁人拜古祠。</w:instrText>
      </w:r>
      <w:r w:rsidRPr="00EA0BCC" w:rsidR="00A34025">
        <w:rPr>
          <w:rFonts w:hAnsi="宋体" w:cs="MingLiU_HKSCS" w:hint="eastAsia"/>
          <w:szCs w:val="24"/>
        </w:rPr>
        <w:instrText>,</w:instrText>
      </w:r>
      <w:r w:rsidRPr="00EA0BCC" w:rsidR="00A34025">
        <w:rPr>
          <w:rFonts w:hAnsi="宋体" w:cs="Times New Roman"/>
          <w:szCs w:val="24"/>
        </w:rPr>
        <w:instrText>海水有门分上下，江山无地限华夷。</w:instrText>
      </w:r>
      <w:r w:rsidRPr="00EA0BCC" w:rsidR="00A34025">
        <w:rPr>
          <w:rFonts w:hAnsi="宋体" w:cs="MingLiU_HKSCS" w:hint="eastAsia"/>
          <w:szCs w:val="24"/>
        </w:rPr>
        <w:instrText>,</w:instrText>
      </w:r>
      <w:r w:rsidRPr="00EA0BCC" w:rsidR="00A34025">
        <w:rPr>
          <w:rFonts w:hAnsi="宋体" w:cs="Times New Roman"/>
          <w:szCs w:val="24"/>
        </w:rPr>
        <w:instrText>停舟我亦艰难日，畏向苍苔读旧碑。)</w:instrText>
      </w:r>
      <w:r w:rsidRPr="00EA0BCC">
        <w:rPr>
          <w:rFonts w:hAnsi="宋体" w:cs="宋体"/>
          <w:szCs w:val="24"/>
        </w:rPr>
        <w:fldChar w:fldCharType="separate"/>
      </w:r>
      <w:r w:rsidRPr="00EA0BCC">
        <w:rPr>
          <w:rFonts w:hAnsi="宋体" w:cs="宋体"/>
          <w:szCs w:val="24"/>
        </w:rPr>
        <w:fldChar w:fldCharType="end"/>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崖门：即崖门山，在广东新会县南海中。三忠祠是为纪念南宋民族英雄文天祥、陆秀夫和张世杰所建的祠堂。本诗作于顺治十一年(1654)。②陈恭尹(1631～1700)：清初诗人，广东顺德县(今佛山顺德区)龙山乡人。著名抗清志士陈邦彦之子。曾力图抗清复明，后隐居避祸。与屈大均、梁佩兰并称“岭南三大家”。著有《独漉堂集》。</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(1)下列对这首诗歌的赏析，不正确的一项是(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A．开篇两句写诗人登上崖门山，听到萧萧的风声，似乎又见到了风雨飘摇的国家局势；看见两崖的波浪，似乎又映现南宋抗元名臣陆秀夫从容抱帝赴海的悲壮景象。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B．第三句实写三忠祠的荒凉的大殿上，猛然传来一声杜鹃的啼叫，骤然令诗人想起其声中的亡国哀思，因而悲不自胜，借望帝的传说抒写亡国之痛。</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C．五、六两句为客观叙事，是说波涛汹涌的大海，在海港入口处尚有上、下海门之别，大好的锦绣河山被异族占领，以至于无法分别华、夷的界限。这两句是诗中警句，后世多重视和称誉。</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D．这首诗在韵脚的使用上很有特点，韵部本身便造成低回恳挚的语境，再加上诗人那沉重压抑的情感，使全诗从内容到形式取得了高度的统一和较强的艺术效果。</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C．“五、六两句为客观叙事”表达方式判断错误，应为主观的抒情议论。</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(2)结合“畏”字赏析此诗的“言外之意”。</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畏”是害怕、惶恐之意。深刻反映出诗人拜谒“三忠祠”的触景生情和矛盾心态：仰慕先贤，本欲以先烈事迹砥砺品格，却又怕触碑感怀，读出内心更大的悲痛。一个“畏”字，包含了千言万语不尽之意，寄寓了无限苍凉凄楚之情。诗人似乎是在咏怀古迹，凭吊先贤，实则是在发明朝败亡、江山易主之哀；以描写对文天祥等人的仰慕之情，来寄托自己身世家国之恨。抒发的爱国之情真挚、痛切而悲凉，无穷之意尽在一个“畏”字中。(从艺术表现的角度赏析，意思相近，分析恰当，表达通畅、简明即可。如鉴赏有个性、有创意，也应当肯定)</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诗歌中对语言的鉴赏能力。炼字，实质是对关键词语含义、色彩、情味、效果等方面的考查，一般说来，我们要先解释关键字词的字面含义，然后再说它的表达效果。“畏”是害怕、惶恐之意。那么诗人为什么会惶恐与害怕呢？联系注解，可知诗人是来凭吊英雄的，而且诗人一直力图抗清复明。因此，惶恐的原因是怕勾起故国之悲，而一“畏”字便把诗人的景仰之情与痛苦之意的矛盾心情展现了出来，也足见作者的爱国之情。</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山林中又吹起了萧萧的冷风，崖门山下，海浪至今还在悲鸣。荒殿里杜鹃声声啼血，奔波十年的愁苦人，前来拜谒三位忠臣。既然海水尚被崖门分隔，何以江山没有地界限制异族入境？虽然“停舟”不再避难，但生活依然充满了艰难险厄，不敢去读那布满苍苔的碑文，唯恐读出更多的悲痛。</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8．(2018·四川雅安三诊)阅读下面这首诗，完成(1)～(2)题。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苏武庙</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[唐]温庭筠</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苏武魂销汉使前，古祠高树两茫然。</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云边雁断胡天月，陇上羊归塞草烟。</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回日楼台非甲帐</w:t>
      </w:r>
      <w:r w:rsidRPr="00EA0BCC">
        <w:rPr>
          <w:rFonts w:hAnsi="宋体" w:cs="Times New Roman"/>
          <w:szCs w:val="24"/>
          <w:vertAlign w:val="superscript"/>
        </w:rPr>
        <w:t>①</w:t>
      </w:r>
      <w:r w:rsidRPr="00EA0BCC">
        <w:rPr>
          <w:rFonts w:hAnsi="宋体" w:cs="Times New Roman"/>
          <w:szCs w:val="24"/>
        </w:rPr>
        <w:t>，去时冠剑是丁年。</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茂陵</w:t>
      </w:r>
      <w:r w:rsidRPr="00EA0BCC">
        <w:rPr>
          <w:rFonts w:hAnsi="宋体" w:cs="Times New Roman"/>
          <w:szCs w:val="24"/>
          <w:vertAlign w:val="superscript"/>
        </w:rPr>
        <w:t>②</w:t>
      </w:r>
      <w:r w:rsidRPr="00EA0BCC">
        <w:rPr>
          <w:rFonts w:hAnsi="宋体" w:cs="Times New Roman"/>
          <w:szCs w:val="24"/>
        </w:rPr>
        <w:t>不见封侯印，空向秋波哭逝川。</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甲帐：据《汉武故事》记载：武帝“以琉璃、珠玉、明月、夜光错杂天下珍宝为甲帐，其次为乙帐。甲以居神，乙以自居。”“非甲帐”意指汉武帝已死。②茂陵：汉武帝陵，借指汉武帝。苏武奉汉武帝命出使，归汉时武帝已死。</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A．诗歌首句是想象苏武骤然见到汉使的情景。作者用“魂销”二字夸张地描写苏武的表现，是为了突出苏武当时悲痛欲绝的感受。</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B．第二句由人到庙，由古及今，描绘眼前的苏武庙景物。“古祠高树”渲染出浓郁的历史氛围，“茫然”传递出对年代久远的慨叹。</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C．颈联两句，由“回日”忆及“去时”，描写了一个历尽艰辛、白首归国的爱国志士，在目睹物是人非的情形之后，流露出的唏嘘感慨。</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D．作者在诗中塑造这样一个“白发丹心”的汉臣形象，目的是彰显民族气节，歌颂忠贞不屈的爱国精神。</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A</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A．“是为了突出苏武当时悲痛欲绝的感受”不当，诗歌第一句着笔就写苏武突然见到汉使，表达出他得知已经获释可以回国时悲喜交加的激动心情。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(2)有人评价颔联“真正抒情，而非实在写景”。你是否认可这样的观点？请简要分析。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认可。①在寂静的夜晚，天空中高悬一轮明月。望着大雁从遥远的北方飞来，又向南方飞去，身影一直到南天的云彩后消失，作者虽在写“云”“雁”“月”，但“边”“断”“胡天”等词语则形象地表现了苏武在音讯隔绝的漫长岁月中对故国的深长思念和欲归不得的痛苦。②在昏暗的傍晚，放眼远望，只见笼罩在一片荒烟中的连天草原和丘陇上归来的羊群，形象地展示了苏武牧羊于塞外的单调、孤寂的生活。③颔联两句将环境做背景与经历、心情相</w:t>
      </w:r>
      <w:r w:rsidRPr="00EA0BCC">
        <w:rPr>
          <w:rFonts w:hAnsi="宋体" w:cs="Times New Roman"/>
          <w:szCs w:val="24"/>
        </w:rPr>
        <w:t>互交融，浑然一体。概括了苏武被匈奴幽禁十九年日日夜夜的所思所感。</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解答时需要先明确自己的观点，可答赞成题干的观点，也可答不赞成题干的观点，然后结合诗句分析，证明自己的观点。“云边雁断胡天月，陇上羊归塞草烟”描绘的是两幅画，追忆苏武生前的苦节壮举，怀念苏武崇高的爱国精神。(1)上一幅是望雁思归图。形象地表现了苏武对故国的深长思念和欲归不得的深刻痛苦，不仅叙述了苏武被流放北海时与故国音讯断绝的史实，而且表现出苏武只要一息尚存就念念不忘故国，每天希望鸿雁传书于故国的爱国忠心。(2)下一幅是荒塞归牧图。主要写他在胡地牧羊时环境的艰辛、荒凉，表现出困窘不能移其爱国之志的胸怀。这幅图画，形象地展示了苏武牧羊绝塞的单调、孤寂生活，环境、经历、心情相互交触，浑然一体。</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苏武初遇汉使，悲喜交集感慨万端；而今古庙高树，肃穆庄严久远渺然。羁留北海音书断绝，头顶胡天明月；荒陇牧羊回来，茫茫草原已升暮烟。归来进谒楼台依旧，但却不见先皇；奉命出使加冠佩剑，正是潇洒壮年。封侯受爵缅怀先皇，君臣已不相见；空对秋水哭吊先皇，哀叹逝去华年。</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9．(2018·重庆市第一中学11月月考)阅读下面这两首唐诗，完成(1)～(2)题。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送李端</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卢纶</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故关衰草遍，离别自堪悲。</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路出寒云外，人归暮雪时。</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少孤为客早，多难识君迟。</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掩泪空相向，风尘何处期？</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喜见外弟又言别</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李益</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十年离乱后，长大一相逢。</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问姓惊初见，称名忆旧容。</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别来沧海事，语罢暮天钟。</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明日巴陵道，秋山又几重。</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(1)下面对两首诗的分析与鉴赏，不恰当的一项是(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A．卢诗首联写送别环境，郊外衰草，四野苍茫，一片凄凉景象，在这样的</w:t>
      </w:r>
      <w:r w:rsidRPr="00EA0BCC">
        <w:rPr>
          <w:rFonts w:hAnsi="宋体" w:cs="Times New Roman"/>
          <w:szCs w:val="24"/>
        </w:rPr>
        <w:t>环境中送别友人，倍增离情别绪。</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B．卢诗颈联感叹朋友身世不幸，又在乱离中四处漂泊，表达了对友人此去前途未卜的深切担忧。</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C．李诗首联指出离别已有十年之久，十年后乱离中相逢，紧扣题目，开门见山，干脆利落。</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D．李诗的颈联避实就虚，择取了叙旧时间很长这个侧面，表现出二人欢聚时叙谈的入神和激动心情。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B．“感叹朋友身世不幸，又在乱离中四处漂泊”有误；“少孤为客早，多难识君迟”，“君”指朋友，故句中所说“少孤为客早”指的是“主人”，而不是客，这两句是回忆往事，感叹自己身世和世事变化，且颈联中也不能直接看出对友人此去前途未卜的深切担忧。</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(2)两首诗都抒发了离别之情，但尾联的写法却各有特色，请试做分析。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卢诗直接抒情：先写动作，以空对远方，掩面而泣写出离别的悲伤，接着以疑问的方式来写心理活动，感叹相会难期，使离别的痛苦再深一层。②李诗间接抒情：想象表弟明日登程、秋山重阻的画面，以景结情，表达后会难期的惆怅心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题干要求分析两首诗尾联的写法，且题干中明确指出“都抒发了离别之情”，又有“写法”字样，可见答题对象指向抒情的方式。①卢诗，“掩泪空相向，风尘何处期”，以这两句收束全诗，“泪”直接指向“悲”字，这是直接抒情。“风尘何处期”，将笔锋转向预卜未来，写出了感情上的余波。②李诗，“明日巴陵道，秋山又几重”，从“明日”一词可以知道尾联是想象，“巴陵道”“秋山”均是写景，诗歌以想象之景结尾，是以景结情，属于间接抒情的范畴。梳理以上内容，先写出抒情方式的不同，再结合诗句具体内容分析即可。</w:t>
      </w:r>
    </w:p>
    <w:p w:rsidR="007E7246" w:rsidRPr="00EA0BCC" w:rsidP="007E7246">
      <w:pPr>
        <w:pStyle w:val="PlainText"/>
        <w:snapToGrid w:val="0"/>
        <w:spacing w:line="360" w:lineRule="auto"/>
        <w:jc w:val="left"/>
        <w:rPr>
          <w:rFonts w:hAnsi="宋体" w:cs="MingLiU_HKSCS"/>
          <w:szCs w:val="24"/>
        </w:rPr>
      </w:pPr>
      <w:r w:rsidRPr="00EA0BCC">
        <w:rPr>
          <w:rFonts w:hAnsi="宋体" w:cs="Times New Roman"/>
          <w:szCs w:val="24"/>
        </w:rPr>
        <w:t>白话诗歌</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送李端</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卢纶</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故乡遍地都是衰败的枯草，好友相别实在是令人伤悲。</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你去的道路远在寒云之外，送你归来正遇上暮雪纷飞。</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从小丧父我早年客游他乡，多经磨难我与你相识太迟。</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向着你去的方向空自流泪，世事纷繁哪还有见面之期？</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喜见外弟又言别</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李益</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经过十年的乱离和漂泊，长大后在异地意外相逢。</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初见即问尊姓使我惊讶，说名字才忆起旧时面容。</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说不完别离后世事变化，长谈直到山寺敲响暮钟。</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明日你要登上巴陵古道，秋山添愁不知又隔几重。</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10．(2018·福建莆田市第一中学期中)阅读下面这首宋诗，完成(1)～(2)题。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秋思</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陆游</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利欲驱人万火牛，江湖浪迹一沙鸥。</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日长似岁闲方觉，事大如天醉亦休。</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砧杵敲残深巷月，井梧摇落故园秋。</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欲舒老眼无高处，安得元龙百尺楼</w:t>
      </w:r>
      <w:r w:rsidRPr="00EA0BCC">
        <w:rPr>
          <w:rFonts w:hAnsi="宋体" w:cs="Times New Roman"/>
          <w:szCs w:val="24"/>
          <w:vertAlign w:val="superscript"/>
        </w:rPr>
        <w:t>②</w:t>
      </w:r>
      <w:r w:rsidRPr="00EA0BCC">
        <w:rPr>
          <w:rFonts w:hAnsi="宋体" w:cs="Times New Roman"/>
          <w:szCs w:val="24"/>
        </w:rPr>
        <w:t>。</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[注]　①本诗写于嘉泰三年，这年陆游七十九岁，居住在山阴故乡。②元龙百尺楼：刘备对求田问舍的许</w:t>
      </w:r>
      <w:r w:rsidRPr="00EA0BCC">
        <w:rPr>
          <w:rFonts w:hAnsi="宋体" w:cs="宋体" w:hint="eastAsia"/>
          <w:szCs w:val="24"/>
        </w:rPr>
        <w:t>氾</w:t>
      </w:r>
      <w:r w:rsidRPr="00EA0BCC">
        <w:rPr>
          <w:rFonts w:hAnsi="宋体" w:cs="楷体_GB2312" w:hint="eastAsia"/>
          <w:szCs w:val="24"/>
        </w:rPr>
        <w:t>说：</w:t>
      </w:r>
      <w:r w:rsidRPr="00EA0BCC">
        <w:rPr>
          <w:rFonts w:hAnsi="宋体" w:cs="Times New Roman"/>
          <w:szCs w:val="24"/>
        </w:rPr>
        <w:t>“我要是陈登(字元龙)，当卧百尺楼上，让你以地为床。”</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A．第一句用如同万头火牛奔突一样比喻世人热衷于追求物欲的满足，这是诗人不愿苟同的。</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B．“沙鸥”这一意象和杜甫的《旅夜书怀》中的“天地一沙鸥”中的“沙鸥”特征相同。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C．第五句采用视听结合的手法，将妇女的砧杵捣衣之声与月亮的残缺之形结合。</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D．残月西沉、梧桐落叶、捣衣声声，渲染萧瑟凄清的氛围，表达了诗人的寂寥悲凉之情。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B</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本题考查学生对诗词综合鉴赏的能力。两首诗中“沙鸥”意象特征不</w:t>
      </w:r>
      <w:r w:rsidRPr="00EA0BCC">
        <w:rPr>
          <w:rFonts w:hAnsi="宋体" w:cs="Times New Roman"/>
          <w:szCs w:val="24"/>
        </w:rPr>
        <w:t>同，本诗是“闲适”的象征，杜诗是“凄苦漂泊”的意象。</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(2)本诗写秋日所感，表现了作者过着闲适生活但又不安的矛盾心理，试结合全诗做具体分析。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诗人虽然赞美沙鸥闲逸，但又说闲时度日如年，希望在国事飘摇时老有所为；虽然闲居借醉忘忧，天大的事都可消解，但听砧杵声残，见梧桐叶落，依然感慨时光流逝，心生悲意。诗人闲居故乡，却仍心怀国事，仰慕刘备、陈登的远大志向。</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鉴赏诗歌的能力。答题时，要结合具体内容进行具体分析。本诗首联“利欲驱人万火牛，江湖浪迹一沙鸥”，是赞美沙鸥闲逸。颔联“日长似岁闲方觉，事大如天醉亦休”，是说闲时度日如年；即便事大如天，醉后亦休。颈联“砧杵敲残深巷月，井梧摇落故园秋”，写闻砧杵声而生感，见梧桐叶落而念故园之秋，诗人借此感慨时光流逝，心生悲意。紧接着尾联“欲舒老眼无高处，安得元龙百尺楼”，此时诗人想放眼远望，而又无楼可登。借助典故表达了对刘备、陈登的远大志向的仰慕之情，也表达了自己心怀国事。所以诗人之心何曾清闲得了？种种矛盾想法在心中纠缠，使得他更加郁闷。综合以上分析作者矛盾的心理。</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利欲驱使人东奔西走，如同万头火牛奔突一样；倒不如做个江湖上人，浪迹天涯，像沙鸥鸟那样自由自在。一日长似一年，闲暇无所事事的时候才感觉如此；即使是天大的事，喝醉了也就无事了。在捣衣棒的敲击声中，深巷里的明月渐渐西沉；井边的梧桐树忽然摇动叶落，方知故乡也是秋天了。想极目远眺，苦于没有登高的地方；怎么才能像刘备、陈登那样站在百尺楼上，畅论天下大事呢？</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11．(2019·安徽合肥一六八中学入学考试)阅读下面这首宋诗，完成(1)～(2)题。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风雨中诵潘邠老</w:t>
      </w:r>
      <w:r w:rsidRPr="00EA0BCC">
        <w:rPr>
          <w:rFonts w:hAnsi="宋体" w:cs="Times New Roman"/>
          <w:szCs w:val="24"/>
          <w:vertAlign w:val="superscript"/>
        </w:rPr>
        <w:t>①</w:t>
      </w:r>
      <w:r w:rsidRPr="00EA0BCC">
        <w:rPr>
          <w:rFonts w:hAnsi="宋体" w:cs="Times New Roman"/>
          <w:szCs w:val="24"/>
        </w:rPr>
        <w:t>诗</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韩</w:t>
      </w:r>
      <w:r w:rsidRPr="00EA0BCC">
        <w:rPr>
          <w:rFonts w:hAnsi="宋体" w:cs="宋体" w:hint="eastAsia"/>
          <w:szCs w:val="24"/>
        </w:rPr>
        <w:t>淲</w:t>
      </w:r>
      <w:r w:rsidRPr="00EA0BCC">
        <w:rPr>
          <w:rFonts w:hAnsi="宋体" w:cs="Times New Roman"/>
          <w:szCs w:val="24"/>
          <w:vertAlign w:val="superscript"/>
        </w:rPr>
        <w:t>②</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满城风雨近重阳，独上吴山</w:t>
      </w:r>
      <w:r w:rsidRPr="00EA0BCC">
        <w:rPr>
          <w:rFonts w:hAnsi="宋体" w:cs="Times New Roman"/>
          <w:szCs w:val="24"/>
          <w:vertAlign w:val="superscript"/>
        </w:rPr>
        <w:t>③</w:t>
      </w:r>
      <w:r w:rsidRPr="00EA0BCC">
        <w:rPr>
          <w:rFonts w:hAnsi="宋体" w:cs="Times New Roman"/>
          <w:szCs w:val="24"/>
        </w:rPr>
        <w:t>看大江。</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老眼昏花忘远近，壮心轩豁任行藏</w:t>
      </w:r>
      <w:r w:rsidRPr="00EA0BCC">
        <w:rPr>
          <w:rFonts w:hAnsi="宋体" w:cs="Times New Roman"/>
          <w:szCs w:val="24"/>
          <w:vertAlign w:val="superscript"/>
        </w:rPr>
        <w:t>④</w:t>
      </w:r>
      <w:r w:rsidRPr="00EA0BCC">
        <w:rPr>
          <w:rFonts w:hAnsi="宋体" w:cs="Times New Roman"/>
          <w:szCs w:val="24"/>
        </w:rPr>
        <w:t>。</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从来野色供吟兴，是处秋光合断肠。</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今古骚人乃如许，暮潮声卷入苍茫。</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[注]　①潘</w:t>
      </w:r>
      <w:r w:rsidRPr="00EA0BCC">
        <w:rPr>
          <w:rFonts w:hAnsi="宋体" w:cs="宋体" w:hint="eastAsia"/>
          <w:szCs w:val="24"/>
        </w:rPr>
        <w:t>邠</w:t>
      </w:r>
      <w:r w:rsidRPr="00EA0BCC">
        <w:rPr>
          <w:rFonts w:hAnsi="宋体" w:cs="Times New Roman"/>
          <w:szCs w:val="24"/>
        </w:rPr>
        <w:t>(bīn)老：北宋诗人潘大临，字</w:t>
      </w:r>
      <w:r w:rsidRPr="00EA0BCC">
        <w:rPr>
          <w:rFonts w:hAnsi="宋体" w:cs="宋体" w:hint="eastAsia"/>
          <w:szCs w:val="24"/>
        </w:rPr>
        <w:t>邠</w:t>
      </w:r>
      <w:r w:rsidRPr="00EA0BCC">
        <w:rPr>
          <w:rFonts w:hAnsi="宋体" w:cs="楷体_GB2312" w:hint="eastAsia"/>
          <w:szCs w:val="24"/>
        </w:rPr>
        <w:t>老，其诗句</w:t>
      </w:r>
      <w:r w:rsidRPr="00EA0BCC">
        <w:rPr>
          <w:rFonts w:hAnsi="宋体" w:cs="Times New Roman"/>
          <w:szCs w:val="24"/>
        </w:rPr>
        <w:t>“满城风雨近重阳”名闻遐迩。后世多有借此句续诗成篇者。②韩</w:t>
      </w:r>
      <w:r w:rsidRPr="00EA0BCC">
        <w:rPr>
          <w:rFonts w:hAnsi="宋体" w:cs="宋体" w:hint="eastAsia"/>
          <w:szCs w:val="24"/>
        </w:rPr>
        <w:t>淲</w:t>
      </w:r>
      <w:r w:rsidRPr="00EA0BCC">
        <w:rPr>
          <w:rFonts w:hAnsi="宋体" w:cs="Times New Roman"/>
          <w:szCs w:val="24"/>
        </w:rPr>
        <w:t>(biāo)：南宋诗人，南渡后迁居江西上饶。曾短期出仕，因当政者力主议和，被斥免后家居二十年。③吴山：在浙江杭州城内。④行藏：出处，行止。语出《论语·述而》：“用之则行，舍之则藏。”后多指出仕及归隐。</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A．诗人在重阳节前登吴山，正逢风雨，前人的诗意与自己眼前的景象恰相吻合，于是即景生情，落笔成章，虽直引前人成句入诗，但妙合无垠，别成佳作。</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B．第三句写自己年届晚境，老眼昏花，竟然健忘到记不清行路的地步，索性不再把远近放在心上，既有岁月催人、老之将至的悲慨，又有不戚戚于此的超然。</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C．第四句紧承上句，抒写胸臆，说自己虽然年老体衰，但胸怀坦荡，壮心犹存。本句呈现激昂的情绪，但“任”字的使用流露出不能自主决定命运的无奈。</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D．五、六两句写自然风光每每让人诗兴大发，而眼前这派秋景，却只带给作者无尽的痛苦感伤。两句一放一收延续上联的跌宕之势，颇有杜诗顿挫之风。</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C．“‘任’字的使用流露出不能自主决定命运的无奈”错。“任”意为“任由”“任凭”，“任”字的使用展现了诗人积极旷达的精神风貌。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(2)论者谓此诗尾联有“文已尽而意无穷”之妙，请结合诗句具体赏析。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今古骚人乃如许”句以议论强调自己和古今诗人有共同的感受，“乃如许”三字蕴含万千慨叹。②后一句不解说这“如许”的感受究竟如何，而是化情为景，以景写情。③眼前的苍茫暮色和耳畔的澎湃江潮，形象而含蓄地表达了诗人翻涌的内心世界，拓展了意境，给读者以无尽的回味。</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鉴赏诗歌表达技巧、思想情感的能力。解答时可从诗句的内容和表达技巧等角度分析。本诗结尾两句，从内容上看，前一句是议论，后一句写景。“今古骚人”指的是古今的诗人、文人；“如许”，这样；“今古骚人乃</w:t>
      </w:r>
      <w:r w:rsidRPr="00EA0BCC">
        <w:rPr>
          <w:rFonts w:hAnsi="宋体" w:cs="Times New Roman"/>
          <w:szCs w:val="24"/>
        </w:rPr>
        <w:t>如许”意思是说从古到今，诗人们都有着共同的感受，这个感受也是作者的感受。按照常规思维，诗人应在下句点明感受的具体内容，然而本诗却以“暮潮声卷入高茫”写景作结，写出傍晚时分，潮水涌动，声音入耳，一片高远苍茫的景象。这种以景结情的手法，会拓展诗歌的意境，留给读者以无限想象的空间。</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满城的风声雨声，原来是重阳佳节悄悄地临近；我独自登上了吴山，眺望着浩荡的大江。老眼昏花，看不清景物，我已经不再计较距离的远近；壮心开朗豁达，再不把出仕与归隐放在心上。自古以来，郊野的景色令诗人们忘情地吟咏；可眼前萧瑟的秋景，却使人黯然神伤。古今诗人都是如此，与我相仿；我眼看着晚潮澎湃，看景色融入一片苍茫。</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12．(2018·山东省实验中学三诊)阅读下面这首唐诗，回答(1)～(2)题。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奉和圣制从蓬莱向兴庆阁道中</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留春雨中春望之作应制</w:t>
      </w:r>
      <w:r w:rsidRPr="00EA0BCC">
        <w:rPr>
          <w:rFonts w:hAnsi="宋体" w:cs="Times New Roman"/>
          <w:szCs w:val="24"/>
          <w:vertAlign w:val="superscript"/>
        </w:rPr>
        <w:t>①</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王维</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渭水自萦秦塞曲，黄山旧绕汉宫斜。</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銮舆迥出千门柳，阁道回看上苑花。</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云里帝城双凤阙，雨中春树万人家。</w:t>
      </w:r>
    </w:p>
    <w:p w:rsidR="007E7246" w:rsidRPr="00EA0BCC" w:rsidP="007E7246">
      <w:pPr>
        <w:pStyle w:val="PlainText"/>
        <w:snapToGrid w:val="0"/>
        <w:spacing w:line="360" w:lineRule="auto"/>
        <w:jc w:val="center"/>
        <w:rPr>
          <w:rFonts w:hAnsi="宋体" w:cs="MingLiU_HKSCS"/>
          <w:szCs w:val="24"/>
        </w:rPr>
      </w:pPr>
      <w:r w:rsidRPr="00EA0BCC">
        <w:rPr>
          <w:rFonts w:hAnsi="宋体" w:cs="Times New Roman"/>
          <w:szCs w:val="24"/>
        </w:rPr>
        <w:t>为乘阳气行时令，不是宸游重物华。</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[注]　①圣制：天子所作的诗。蓬莱：即唐大明宫。兴庆：兴庆宫，唐玄宗为诸王时以旧宅改建。阁道：谓大明宫入曲江芙蓉园的复道。留春：游春。应制：受天子命作和诗。</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(1)下列对这首诗的赏析，不恰当的一项是(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A．王维的这首七律，是唐玄宗由阁道出游时在雨中春望赋诗的一首和作，紧扣“望”字去写，写得集中，勾勒出了一个完整的画面。</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B．首联中的渭水、黄山、秦塞、汉宫，作为长安的陪衬和背景出现，意境开阔，历史色彩浓厚，时空感因之而增强。</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C．皇帝的车驾在空中的阁道上，回看宫苑自是一番景象。“花”和“柳”点出了春天，“花”字也透露了些许惋惜之情。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D．尾联是说，这次天子出游是因为阳气畅达顺天道而行时令，是一次有政治意义的活动，并非是为了赏玩景物。</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C．“‘花’字也透露了些许惋惜之情”有误。从诗中来看，诗人是回看宫苑和长安，这里用一个“花”字渲染繁盛气氛，并无惋惜之意。</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(2)本诗颈联历来为人称颂，请赏析这一联的精妙之处。</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借景抒情，情景交融，作者通过描写雨中春树、人家和高大的凤阙，烘托渲染了一种祥瑞的气氛，表达对盛唐的热爱赞叹之情；②衬托，春雨之下的春树、人家和宫阙互相映衬，更显出帝都的阔大、壮观和昌盛；③呼应题目“雨中春望”，也透露了这个春天风调雨顺，为过渡到下文作铺垫；④对仗工整，“云里帝城”与“雨中春树”相对，点明了春雨天气；“双凤阙”与“万人家”相对，写出了皇城与百姓房屋都处于春雨的润泽中，表现了当时政通人和的社会状况。</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学生鉴赏诗歌语言的能力。首先要判定鉴赏的角度，然后结合诗句所写的内容进行分析。“云里帝城双凤阙，雨中春树万人家”，这两句承颔联写回看中的景象。这是一幅带着立体感的春雨长安图。由于云遮雾绕，其他的建筑，在视野内变得模糊了，只有凤阙更显得突出，更具有飞动感；由于春雨，满城在由雨帘构成的背景下，春树、人家和宫阙，相互映衬，更显出帝城的阔大、壮观和昌盛。这两句不仅把诗题的“雨中春望”写足了，也表明了这个春天风调雨顺，为过渡到下文作了铺垫。考生可以从修辞、表现手法、抒情方式及诗歌结构等角度分析作答。</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渭水萦绕着秦关曲折地东流，黄麓山盘绕在汉代的黄山宫脚下。阁道上的皇辇远出千重宫门夹道的杨柳，回看上林百花恰似锦绣。帝城中一对凤楼高耸入云，春雨润泽千家树木生机勃发。乘阳气顺天道把农事政令传布，天子出行并不是为赏玩景物。</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13．(2019·河北衡水中学四调)阅读下面这首词，完成(1)～(2)题。</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浣溪沙·和无咎</w:t>
      </w:r>
      <w:r w:rsidRPr="00EA0BCC">
        <w:rPr>
          <w:rFonts w:hAnsi="宋体" w:cs="Times New Roman"/>
          <w:szCs w:val="24"/>
          <w:vertAlign w:val="superscript"/>
        </w:rPr>
        <w:t>①</w:t>
      </w:r>
      <w:r w:rsidRPr="00EA0BCC">
        <w:rPr>
          <w:rFonts w:hAnsi="宋体" w:cs="Times New Roman"/>
          <w:szCs w:val="24"/>
        </w:rPr>
        <w:t>韵</w:t>
      </w:r>
    </w:p>
    <w:p w:rsidR="007E7246" w:rsidRPr="00EA0BCC" w:rsidP="007E7246">
      <w:pPr>
        <w:pStyle w:val="PlainText"/>
        <w:snapToGrid w:val="0"/>
        <w:spacing w:line="360" w:lineRule="auto"/>
        <w:jc w:val="center"/>
        <w:rPr>
          <w:rFonts w:hAnsi="宋体" w:cs="Times New Roman"/>
          <w:szCs w:val="24"/>
        </w:rPr>
      </w:pPr>
      <w:r w:rsidRPr="00EA0BCC">
        <w:rPr>
          <w:rFonts w:hAnsi="宋体" w:cs="Times New Roman"/>
          <w:szCs w:val="24"/>
        </w:rPr>
        <w:t>陆游</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懒向沙头醉玉瓶，唤君同赏小窗明。夕阳吹角最关情。</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忙日苦多闲日少，新愁常续旧愁生。客中无伴怕君行。</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[注]　①韩元吉，字无咎，南宋许昌人，与陆游友善，多有唱和。陆游通判镇江时，韩无咎从江西来镇江探母，陆游与其交游两月。《浣溪沙》作于韩无咎即将离开镇江之际。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(1)下列对这首词的赏析，不恰当的一项是(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A．首句写词人与朋友不愿舍近求远去沙洲边饮酒，只想和友人一起欣赏窗外风景。</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B．开头两句把词人不忍分别的心情表述得含蓄婉转，字里行间散发着依恋不舍之情。</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C．夕阳晚照，角声悠扬，作者与友人尽情欣赏这美丽的景色，暂时忘却分别的忧伤。</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D．因为整天忙碌，清闲的日子太少，所以词人总感觉生活不快乐、太苦闷。</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C</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本题考查学生的诗词综合鉴赏能力。C.“尽情欣赏这美丽的景色，暂时忘却分别的忧伤”错，此景应是一种凄凉哀伤之景，更增添作者的离愁。</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(2)作者的“愁”有哪些？请结合全词分析。</w:t>
      </w:r>
    </w:p>
    <w:p w:rsidR="007E7246" w:rsidRPr="00EA0BCC" w:rsidP="00EA0BCC">
      <w:pPr>
        <w:pStyle w:val="PlainText"/>
        <w:snapToGrid w:val="0"/>
        <w:spacing w:line="360" w:lineRule="auto"/>
        <w:ind w:firstLine="420" w:firstLineChars="200"/>
        <w:jc w:val="left"/>
        <w:rPr>
          <w:rFonts w:hAnsi="宋体" w:cs="Times New Roman"/>
          <w:szCs w:val="24"/>
          <w:u w:val="dotted"/>
        </w:rPr>
      </w:pPr>
      <w:r w:rsidRPr="00EA0BCC">
        <w:rPr>
          <w:rFonts w:hAnsi="宋体" w:cs="Times New Roman"/>
          <w:szCs w:val="24"/>
        </w:rPr>
        <w:t>答：</w:t>
      </w: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u w:val="dotted"/>
        </w:rPr>
        <w:t>　　　　　　　　　　　　　　　　　　　　　　　　　　　　　　</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答案</w:t>
      </w:r>
      <w:r w:rsidRPr="00EA0BCC">
        <w:rPr>
          <w:rFonts w:hAnsi="宋体" w:cs="Times New Roman"/>
          <w:szCs w:val="24"/>
        </w:rPr>
        <w:t>　①对镇江边防的安危的忧虑与关切。南宋时，镇江为抗金边防前线，吹角声乃军队行动的号令。陆游作为戍边官员，自然对此最为关切，因此诗人说“夕阳吹角最关情”。②“忙日苦多闲日少”的劳累。③朋友将要离别的离愁。④对朋友旅途孤行无伴的担忧。⑤对朋友远行后自己的孤单无友的忧虑。</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b/>
          <w:color w:val="FF0000"/>
          <w:szCs w:val="24"/>
        </w:rPr>
        <w:t>解析</w:t>
      </w:r>
      <w:r w:rsidRPr="00EA0BCC">
        <w:rPr>
          <w:rFonts w:hAnsi="宋体" w:cs="Times New Roman"/>
          <w:szCs w:val="24"/>
        </w:rPr>
        <w:t>　本题考查学生鉴赏诗词情感的能力。答题时，要结合具体内容进行具体分析。写这首词时，陆游与韩元吉在镇江相聚两月。在即将离别之际，夕阳引发依恋之情，暮角引发凄凉之感，此情此感共同营造了一种适于促膝倾谈的环境气氛，所以说它“最关情”。此时的“情”千头万绪而难以表述，既有朋友将要离别的离愁，也有对朋友旅途孤行无伴的担忧，作为戍边官员，更有对镇江边防的安危的忧虑与关切之情。下片起句“忙日苦多闲日少”道出了词人的劳累辛劳。“客中无伴怕君行”既表达了对朋友旅途孤行无伴的担忧，也表达了对朋友远行后自己的孤单无友的忧虑。综合以上内容，对作者的“愁”加以分析即可。</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白话诗歌</w:t>
      </w:r>
    </w:p>
    <w:p w:rsidR="007E7246" w:rsidRPr="00EA0BCC" w:rsidP="00EA0BCC">
      <w:pPr>
        <w:pStyle w:val="PlainText"/>
        <w:snapToGrid w:val="0"/>
        <w:spacing w:line="360" w:lineRule="auto"/>
        <w:ind w:firstLine="420" w:firstLineChars="200"/>
        <w:jc w:val="left"/>
        <w:rPr>
          <w:rFonts w:hAnsi="宋体" w:cs="MingLiU_HKSCS"/>
          <w:szCs w:val="24"/>
        </w:rPr>
      </w:pPr>
      <w:r w:rsidRPr="00EA0BCC">
        <w:rPr>
          <w:rFonts w:hAnsi="宋体" w:cs="Times New Roman"/>
          <w:szCs w:val="24"/>
        </w:rPr>
        <w:t>懒得再去沙洲边饮酒，就和你一起欣赏窗外风景吧。黄昏时分吹起的号角，最牵动人的情怀。</w:t>
      </w:r>
    </w:p>
    <w:p w:rsidR="007E7246" w:rsidRPr="00EA0BCC" w:rsidP="00EA0BCC">
      <w:pPr>
        <w:pStyle w:val="PlainText"/>
        <w:snapToGrid w:val="0"/>
        <w:spacing w:line="360" w:lineRule="auto"/>
        <w:ind w:firstLine="420" w:firstLineChars="200"/>
        <w:jc w:val="left"/>
        <w:rPr>
          <w:rFonts w:hAnsi="宋体" w:cs="Times New Roman"/>
          <w:szCs w:val="24"/>
        </w:rPr>
      </w:pPr>
      <w:r w:rsidRPr="00EA0BCC">
        <w:rPr>
          <w:rFonts w:hAnsi="宋体" w:cs="Times New Roman"/>
          <w:szCs w:val="24"/>
        </w:rPr>
        <w:t>忙碌的日子很多，休闲的日子很少；旧愁未已，新愁又生。漫长的旅途中没人陪伴，所以担心你远行孤独。</w:t>
      </w:r>
    </w:p>
    <w:p w:rsidR="007E7246" w:rsidRPr="00EA0BCC" w:rsidP="00EA0BCC">
      <w:pPr>
        <w:pStyle w:val="PlainText"/>
        <w:snapToGrid w:val="0"/>
        <w:spacing w:line="360" w:lineRule="auto"/>
        <w:ind w:firstLine="420" w:firstLineChars="200"/>
        <w:jc w:val="left"/>
        <w:rPr>
          <w:rFonts w:hAnsi="宋体" w:cs="Times New Roman"/>
          <w:szCs w:val="24"/>
        </w:rPr>
      </w:pPr>
    </w:p>
    <w:p w:rsidR="00A34025" w:rsidRPr="00EA0BCC" w:rsidP="007E7246">
      <w:pPr>
        <w:rPr>
          <w:rFonts w:ascii="宋体" w:hAnsi="宋体"/>
        </w:rPr>
      </w:pPr>
      <w:r w:rsidRPr="00EA0BCC">
        <w:rPr>
          <w:rFonts w:ascii="宋体" w:hAnsi="宋体"/>
        </w:rPr>
        <w:br w:type="page"/>
      </w:r>
    </w:p>
    <w:p w:rsidR="00A34025" w:rsidRPr="00EA0BCC" w:rsidP="002B00F0">
      <w:pPr>
        <w:rPr>
          <w:rFonts w:ascii="宋体" w:hAnsi="宋体"/>
        </w:rPr>
      </w:pPr>
    </w:p>
    <w:p w:rsidR="00A34025" w:rsidRPr="00EA0BCC" w:rsidP="002B00F0">
      <w:pPr>
        <w:rPr>
          <w:rFonts w:ascii="宋体" w:hAnsi="宋体"/>
        </w:rPr>
      </w:pPr>
    </w:p>
    <w:p w:rsidR="00644FD8" w:rsidRPr="00EA0BCC" w:rsidP="007E7246">
      <w:pPr>
        <w:rPr>
          <w:rFonts w:ascii="宋体" w:hAnsi="宋体"/>
        </w:rPr>
      </w:pPr>
    </w:p>
    <w:sectPr w:rsidSect="00022918">
      <w:footerReference w:type="even" r:id="rId15"/>
      <w:footerReference w:type="default" r:id="rId1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25"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34025" w:rsidP="00A340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025"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0BCC">
      <w:rPr>
        <w:rStyle w:val="PageNumber"/>
        <w:noProof/>
      </w:rPr>
      <w:t>1</w:t>
    </w:r>
    <w:r>
      <w:rPr>
        <w:rStyle w:val="PageNumber"/>
      </w:rPr>
      <w:fldChar w:fldCharType="end"/>
    </w:r>
  </w:p>
  <w:p w:rsidR="00A34025" w:rsidP="00A3402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2918"/>
    <w:rsid w:val="00022918"/>
    <w:rsid w:val="00033322"/>
    <w:rsid w:val="002B00F0"/>
    <w:rsid w:val="003878FE"/>
    <w:rsid w:val="00644FD8"/>
    <w:rsid w:val="007E7246"/>
    <w:rsid w:val="00A34025"/>
    <w:rsid w:val="00EA0BCC"/>
    <w:rsid w:val="00EB4A9F"/>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246"/>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7E724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7E724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7E7246"/>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7E724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7E7246"/>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7E724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7E7246"/>
    <w:pPr>
      <w:keepNext/>
      <w:keepLines/>
      <w:spacing w:before="240" w:after="64" w:line="320" w:lineRule="auto"/>
      <w:outlineLvl w:val="6"/>
    </w:pPr>
    <w:rPr>
      <w:b/>
      <w:bCs/>
      <w:sz w:val="24"/>
    </w:rPr>
  </w:style>
  <w:style w:type="paragraph" w:styleId="Heading8">
    <w:name w:val="heading 8"/>
    <w:basedOn w:val="Normal"/>
    <w:next w:val="Normal"/>
    <w:link w:val="8Char"/>
    <w:qFormat/>
    <w:rsid w:val="007E724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7E7246"/>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7E7246"/>
    <w:rPr>
      <w:rFonts w:ascii="Arial" w:eastAsia="黑体" w:hAnsi="Arial" w:cs="Times New Roman"/>
      <w:b/>
      <w:bCs/>
      <w:sz w:val="32"/>
      <w:szCs w:val="32"/>
    </w:rPr>
  </w:style>
  <w:style w:type="character" w:customStyle="1" w:styleId="3Char">
    <w:name w:val="标题 3 Char"/>
    <w:basedOn w:val="DefaultParagraphFont"/>
    <w:link w:val="Heading3"/>
    <w:rsid w:val="007E7246"/>
    <w:rPr>
      <w:rFonts w:ascii="Times New Roman" w:eastAsia="宋体" w:hAnsi="Times New Roman" w:cs="Times New Roman"/>
      <w:b/>
      <w:bCs/>
      <w:sz w:val="32"/>
      <w:szCs w:val="32"/>
    </w:rPr>
  </w:style>
  <w:style w:type="character" w:customStyle="1" w:styleId="4Char">
    <w:name w:val="标题 4 Char"/>
    <w:basedOn w:val="DefaultParagraphFont"/>
    <w:link w:val="Heading4"/>
    <w:rsid w:val="007E7246"/>
    <w:rPr>
      <w:rFonts w:ascii="Arial" w:eastAsia="黑体" w:hAnsi="Arial" w:cs="Times New Roman"/>
      <w:b/>
      <w:bCs/>
      <w:sz w:val="28"/>
      <w:szCs w:val="28"/>
    </w:rPr>
  </w:style>
  <w:style w:type="character" w:customStyle="1" w:styleId="5Char">
    <w:name w:val="标题 5 Char"/>
    <w:basedOn w:val="DefaultParagraphFont"/>
    <w:link w:val="Heading5"/>
    <w:rsid w:val="007E7246"/>
    <w:rPr>
      <w:rFonts w:ascii="Times New Roman" w:eastAsia="宋体" w:hAnsi="Times New Roman" w:cs="Times New Roman"/>
      <w:b/>
      <w:bCs/>
      <w:sz w:val="28"/>
      <w:szCs w:val="28"/>
    </w:rPr>
  </w:style>
  <w:style w:type="character" w:customStyle="1" w:styleId="6Char">
    <w:name w:val="标题 6 Char"/>
    <w:basedOn w:val="DefaultParagraphFont"/>
    <w:link w:val="Heading6"/>
    <w:rsid w:val="007E7246"/>
    <w:rPr>
      <w:rFonts w:ascii="Arial" w:eastAsia="黑体" w:hAnsi="Arial" w:cs="Times New Roman"/>
      <w:b/>
      <w:bCs/>
      <w:sz w:val="24"/>
      <w:szCs w:val="24"/>
    </w:rPr>
  </w:style>
  <w:style w:type="character" w:customStyle="1" w:styleId="7Char">
    <w:name w:val="标题 7 Char"/>
    <w:basedOn w:val="DefaultParagraphFont"/>
    <w:link w:val="Heading7"/>
    <w:rsid w:val="007E7246"/>
    <w:rPr>
      <w:rFonts w:ascii="Times New Roman" w:eastAsia="宋体" w:hAnsi="Times New Roman" w:cs="Times New Roman"/>
      <w:b/>
      <w:bCs/>
      <w:sz w:val="24"/>
      <w:szCs w:val="24"/>
    </w:rPr>
  </w:style>
  <w:style w:type="character" w:customStyle="1" w:styleId="8Char">
    <w:name w:val="标题 8 Char"/>
    <w:basedOn w:val="DefaultParagraphFont"/>
    <w:link w:val="Heading8"/>
    <w:rsid w:val="007E7246"/>
    <w:rPr>
      <w:rFonts w:ascii="Arial" w:eastAsia="黑体" w:hAnsi="Arial" w:cs="Times New Roman"/>
      <w:sz w:val="24"/>
      <w:szCs w:val="24"/>
    </w:rPr>
  </w:style>
  <w:style w:type="paragraph" w:styleId="PlainText">
    <w:name w:val="Plain Text"/>
    <w:basedOn w:val="Normal"/>
    <w:link w:val="Char"/>
    <w:rsid w:val="007E7246"/>
    <w:rPr>
      <w:rFonts w:ascii="宋体" w:hAnsi="Courier New" w:cs="Courier New"/>
      <w:szCs w:val="21"/>
    </w:rPr>
  </w:style>
  <w:style w:type="character" w:customStyle="1" w:styleId="Char">
    <w:name w:val="纯文本 Char"/>
    <w:basedOn w:val="DefaultParagraphFont"/>
    <w:link w:val="PlainText"/>
    <w:rsid w:val="007E7246"/>
    <w:rPr>
      <w:rFonts w:ascii="宋体" w:eastAsia="宋体" w:hAnsi="Courier New" w:cs="Courier New"/>
      <w:szCs w:val="21"/>
    </w:rPr>
  </w:style>
  <w:style w:type="paragraph" w:styleId="Header">
    <w:name w:val="header"/>
    <w:basedOn w:val="Normal"/>
    <w:link w:val="Char0"/>
    <w:rsid w:val="007E724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7E7246"/>
    <w:rPr>
      <w:rFonts w:ascii="Times New Roman" w:eastAsia="宋体" w:hAnsi="Times New Roman" w:cs="Times New Roman"/>
      <w:sz w:val="18"/>
      <w:szCs w:val="18"/>
    </w:rPr>
  </w:style>
  <w:style w:type="paragraph" w:styleId="Footer">
    <w:name w:val="footer"/>
    <w:basedOn w:val="Normal"/>
    <w:link w:val="Char1"/>
    <w:rsid w:val="007E7246"/>
    <w:pPr>
      <w:tabs>
        <w:tab w:val="center" w:pos="4153"/>
        <w:tab w:val="right" w:pos="8306"/>
      </w:tabs>
      <w:snapToGrid w:val="0"/>
      <w:jc w:val="left"/>
    </w:pPr>
    <w:rPr>
      <w:sz w:val="18"/>
      <w:szCs w:val="18"/>
    </w:rPr>
  </w:style>
  <w:style w:type="character" w:customStyle="1" w:styleId="Char1">
    <w:name w:val="页脚 Char"/>
    <w:basedOn w:val="DefaultParagraphFont"/>
    <w:link w:val="Footer"/>
    <w:rsid w:val="007E7246"/>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A34025"/>
    <w:rPr>
      <w:sz w:val="18"/>
      <w:szCs w:val="18"/>
    </w:rPr>
  </w:style>
  <w:style w:type="character" w:customStyle="1" w:styleId="Char2">
    <w:name w:val="批注框文本 Char"/>
    <w:basedOn w:val="DefaultParagraphFont"/>
    <w:link w:val="BalloonText"/>
    <w:uiPriority w:val="99"/>
    <w:semiHidden/>
    <w:rsid w:val="00A34025"/>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A3402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3401;&#39057;K.TIF" TargetMode="External" /><Relationship Id="rId13" Type="http://schemas.openxmlformats.org/officeDocument/2006/relationships/image" Target="media/image6.png" /><Relationship Id="rId14" Type="http://schemas.openxmlformats.org/officeDocument/2006/relationships/image" Target="&#32451;&#27169;&#25311;&#183;&#32508;&#21512;&#25552;&#33021;.TIF" TargetMode="Externa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5075</Words>
  <Characters>28934</Characters>
  <Application>Microsoft Office Word</Application>
  <DocSecurity>0</DocSecurity>
  <Lines>241</Lines>
  <Paragraphs>67</Paragraphs>
  <ScaleCrop>false</ScaleCrop>
  <Company/>
  <LinksUpToDate>false</LinksUpToDate>
  <CharactersWithSpaces>33942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2019-04-29T00:03:00Z</dcterms:created>
  <dcterms:modified xsi:type="dcterms:W3CDTF">2019-05-05T07:00:00Z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