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06" w:rsidRDefault="00992F6D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(教学反思参考1)雪孩子</w:t>
      </w:r>
    </w:p>
    <w:p w:rsidR="00CB6206" w:rsidRDefault="00FE6E3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《雪孩子》这篇课文是人教版</w:t>
      </w:r>
      <w:r w:rsidR="00992F6D">
        <w:rPr>
          <w:rFonts w:asciiTheme="minorEastAsia" w:eastAsiaTheme="minorEastAsia" w:hAnsiTheme="minorEastAsia" w:cstheme="minorEastAsia" w:hint="eastAsia"/>
          <w:sz w:val="24"/>
          <w:szCs w:val="24"/>
        </w:rPr>
        <w:t>的课文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  <w:r w:rsidR="00992F6D">
        <w:rPr>
          <w:rFonts w:asciiTheme="minorEastAsia" w:eastAsiaTheme="minorEastAsia" w:hAnsiTheme="minorEastAsia" w:cstheme="minorEastAsia" w:hint="eastAsia"/>
          <w:sz w:val="24"/>
          <w:szCs w:val="24"/>
        </w:rPr>
        <w:t>我在教学这篇课文的时候，开头设计了：跟孩子谈谈冬天，看看雪景图，让孩子们在情境中走入文本，取得了较好的效果。</w:t>
      </w:r>
    </w:p>
    <w:p w:rsidR="00CB6206" w:rsidRDefault="00992F6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二年级的学生，形象思维占优势，培养学生的观察能力是语文教学的首要任务之一。本文的教学，我是让学生在看懂图意的基础上，来理解课文中的词、句、段和文章的内涵。在观看小白兔和雪孩子玩耍一图时，老师问从哪里看出他们高兴呢？孩子们争先恐后地发表自己的见解，惟恐把自己的精彩答案给遗漏了。在这此起彼伏的回答声中，学生们理解了“快乐、又蹦又跳、开心”等词语。又如，片段一中的雪景图，把孩子们带入了生活的情境，贮存的词语也一下子变得那么鲜明而富有感情色彩，如白茫茫、洁白、银色的世界等。孩子们情不自禁地用这些形象的词语去描绘眼前见到的雪景图。再看最后的一张白云图，把课文内容“雪孩子给小白兔带来欢乐，为小白兔解除灾祸，最后自己变成了云朵，以及雪孩子助人为乐、舍己救人的高尚品质”都融入到了这张简单的画里，让画不再是画，而成了有生命、有感情的东西。</w:t>
      </w:r>
    </w:p>
    <w:p w:rsidR="00CB6206" w:rsidRDefault="00992F6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我觉得在这“看图中学文”，把孩子们带到了一个永不枯竭的活的源泉中，在这翻腾着绚丽浪花的源泉中，孩子们的思维极大地得到训练。与此同时，再回归文本，孩子们在朗读时就显得得心应手多了，那丝丝感情就在他们的朗读声中流淌，让学生的朗</w:t>
      </w:r>
      <w:r w:rsidR="00547261">
        <w:rPr>
          <w:rFonts w:asciiTheme="minorEastAsia" w:eastAsiaTheme="minorEastAsia" w:hAnsiTheme="minorEastAsia" w:cstheme="minorEastAsia" w:hint="eastAsia"/>
          <w:sz w:val="24"/>
          <w:szCs w:val="24"/>
        </w:rPr>
        <w:t>读不再苍白无力。他们一个个进入情境读课文，充分领略到了语文的音韵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美。</w:t>
      </w:r>
    </w:p>
    <w:sectPr w:rsidR="00CB6206" w:rsidSect="00CB62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F6D" w:rsidRDefault="00992F6D" w:rsidP="00FE6E37">
      <w:r>
        <w:separator/>
      </w:r>
    </w:p>
  </w:endnote>
  <w:endnote w:type="continuationSeparator" w:id="0">
    <w:p w:rsidR="00992F6D" w:rsidRDefault="00992F6D" w:rsidP="00FE6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F6D" w:rsidRDefault="00992F6D" w:rsidP="00FE6E37">
      <w:r>
        <w:separator/>
      </w:r>
    </w:p>
  </w:footnote>
  <w:footnote w:type="continuationSeparator" w:id="0">
    <w:p w:rsidR="00992F6D" w:rsidRDefault="00992F6D" w:rsidP="00FE6E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659"/>
    <w:rsid w:val="00547261"/>
    <w:rsid w:val="005950B3"/>
    <w:rsid w:val="005A6906"/>
    <w:rsid w:val="005E7AF4"/>
    <w:rsid w:val="006314C7"/>
    <w:rsid w:val="00665659"/>
    <w:rsid w:val="006E3288"/>
    <w:rsid w:val="00992F6D"/>
    <w:rsid w:val="00B31C0B"/>
    <w:rsid w:val="00C61770"/>
    <w:rsid w:val="00C625FA"/>
    <w:rsid w:val="00CB6206"/>
    <w:rsid w:val="00DA056C"/>
    <w:rsid w:val="00DD40CC"/>
    <w:rsid w:val="00DD6F36"/>
    <w:rsid w:val="00E06288"/>
    <w:rsid w:val="00F522C8"/>
    <w:rsid w:val="00FE6E37"/>
    <w:rsid w:val="531D6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B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B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CB6206"/>
    <w:rPr>
      <w:b/>
      <w:bCs/>
    </w:rPr>
  </w:style>
  <w:style w:type="character" w:styleId="a6">
    <w:name w:val="Emphasis"/>
    <w:basedOn w:val="a0"/>
    <w:uiPriority w:val="20"/>
    <w:qFormat/>
    <w:rsid w:val="00CB6206"/>
  </w:style>
  <w:style w:type="character" w:customStyle="1" w:styleId="Char0">
    <w:name w:val="页眉 Char"/>
    <w:basedOn w:val="a0"/>
    <w:link w:val="a4"/>
    <w:uiPriority w:val="99"/>
    <w:semiHidden/>
    <w:qFormat/>
    <w:rsid w:val="00CB620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CB62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2017-06-07T01:25:00Z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