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636" w:rsidRDefault="00D6296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日月潭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802636" w:rsidRDefault="00D629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二年级学生很少有人去过台湾和日月潭，但有可能在课外书或电视上对那里有所了解。课前我布置学生查找相关资料，使文本的学习得以拓展，并有利于培养学生搜集信息的能力。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802636" w:rsidRDefault="00D629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教学中，我力求做到三维目标的整合，设计了以下几个教学环节。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802636" w:rsidRDefault="00D629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整体感知，发现美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802636" w:rsidRDefault="00D629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层层深入，感悟美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802636" w:rsidRDefault="00D629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拓展延伸，歌颂美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802636" w:rsidRDefault="00D629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朗读、理解之后，我让学生说说你还了解台湾的什么，学生通过课前查找的资料说了一些，这时我也补充了台湾特有的阿里山、蝴蝶、水果等图片资料，使学生对台湾产生了美好的向往。这时，老师导语“在台湾也住着和你们一样的小朋友呢！让我们隔海相望，和他们说说心里话吧！”孩子们敞开心扉、畅所欲言，他们的情感再次得以释放。此时情感价值态度观目标得以落实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802636" w:rsidRDefault="00D6296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可是，上完了这节课，我深深地感受到自己的课中还存在许多不足。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</w:t>
      </w:r>
    </w:p>
    <w:p w:rsidR="00802636" w:rsidRDefault="00D6296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比如说在课堂评价的实施和运用中，我不能适时地为学生作出最适当的评价。当我让学生用自己的话说说为什么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叫日月潭时，有一个学生站起来说出了日月潭的形成，由于不是我想要的答案，我就没有及时鼓励他，而是又去叫其他学生了。通过课后反思，我认识到应该尊重到每一个学生，从鼓励的角度出发，表扬他在课前查找了大量关于日月潭的资料。这样不仅可以保护这个学生的表现欲望，而且会使其他学生的信心倍增，积极性提高，从而使课堂的热情一浪高过一浪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</w:t>
      </w:r>
    </w:p>
    <w:p w:rsidR="00802636" w:rsidRDefault="00D6296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再有，作为一名语文教师，在当今大力提倡感性语文教学的同时，就更应该具有丰厚的文化底蕴和语文素养。反思自己，由于我的语言比较枯燥，没有把孩子们带入到这如诗如画的美景当中，孩子们没有充分地感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受到日月潭秀丽的风光，更何谈读出美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呢？</w:t>
      </w:r>
      <w:bookmarkStart w:id="0" w:name="_GoBack"/>
      <w:bookmarkEnd w:id="0"/>
    </w:p>
    <w:sectPr w:rsidR="00802636" w:rsidSect="00802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962" w:rsidRDefault="00D62962" w:rsidP="00D62962">
      <w:r>
        <w:separator/>
      </w:r>
    </w:p>
  </w:endnote>
  <w:endnote w:type="continuationSeparator" w:id="0">
    <w:p w:rsidR="00D62962" w:rsidRDefault="00D62962" w:rsidP="00D62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962" w:rsidRDefault="00D62962" w:rsidP="00D62962">
      <w:r>
        <w:separator/>
      </w:r>
    </w:p>
  </w:footnote>
  <w:footnote w:type="continuationSeparator" w:id="0">
    <w:p w:rsidR="00D62962" w:rsidRDefault="00D62962" w:rsidP="00D629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8AA"/>
    <w:rsid w:val="00455941"/>
    <w:rsid w:val="005950B3"/>
    <w:rsid w:val="005C7D2F"/>
    <w:rsid w:val="005E7AF4"/>
    <w:rsid w:val="006314C7"/>
    <w:rsid w:val="00802636"/>
    <w:rsid w:val="008D73ED"/>
    <w:rsid w:val="009331D3"/>
    <w:rsid w:val="00C61770"/>
    <w:rsid w:val="00C625FA"/>
    <w:rsid w:val="00D62962"/>
    <w:rsid w:val="00DA056C"/>
    <w:rsid w:val="00DD40CC"/>
    <w:rsid w:val="00DD6F36"/>
    <w:rsid w:val="00E06288"/>
    <w:rsid w:val="00E358AA"/>
    <w:rsid w:val="00F829AB"/>
    <w:rsid w:val="15C95801"/>
    <w:rsid w:val="7D8C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63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02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02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8026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802636"/>
    <w:rPr>
      <w:b/>
      <w:bCs/>
    </w:rPr>
  </w:style>
  <w:style w:type="character" w:styleId="a7">
    <w:name w:val="Emphasis"/>
    <w:basedOn w:val="a0"/>
    <w:uiPriority w:val="20"/>
    <w:qFormat/>
    <w:rsid w:val="00802636"/>
  </w:style>
  <w:style w:type="character" w:customStyle="1" w:styleId="Char0">
    <w:name w:val="页眉 Char"/>
    <w:basedOn w:val="a0"/>
    <w:link w:val="a4"/>
    <w:uiPriority w:val="99"/>
    <w:semiHidden/>
    <w:rsid w:val="0080263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0263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2017-06-07T00:33:00Z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