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53" w:rsidRDefault="00F3222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(教学反思参考2)黄山奇石</w:t>
      </w:r>
    </w:p>
    <w:p w:rsidR="002D3753" w:rsidRDefault="00F3222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小学生的思维最初是具体形象、动作和原有知识紧密相连的。而后才逐步转化为大脑的内部运动。根据学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生的这一思维方式，我在教学过程中注意通过看图和模拟表演来创设想象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思维的情境，引导学生掌握想象思维的方法，比如讲授《黄山奇石》时，图中的“猴子”指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的是什么？“海”又指的是什么？学生很快发现，“猴子”是指山顶上像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猴子的一块巨石；“海”是指山间像翻滚的波浪一样的云雾。显然人们把这两种景象融为一体，称为“猴子观海”。这本身已充满了想象的色彩，接着我又让学生细读重点句，从中找出“抱着”“蹲”“望”这些描写动态的词语，以及“一动不动”这个描写静态的词语，品味想象的意境。这是我让学生结合看图，自己描述看到的景象。有的说：“这只蹲在山顶上的猴子被翻滚的云海惊呆了。”有的说：“这只猴子被眼前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的云海吓坏了。”还有的说：“这只猴子望着翻滚的云海在沉思。”这时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我抓注时机，让学生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将自己看到、想到的情景进行即兴表演，把图中景物，由语言变为动作，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以此激发兴趣，强化想象思维。在此基础上，我通过谈话进一步引导学生展开想象。“如果这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不是一只石猴，而是一只真猴，面对翻滚的云海，它会想到什么？”这时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课堂立刻活跃起来，有的说：“它会想，我要是孙悟空踏着云彩飞过去见观世音有多好。”有的说：“我要是会游泳，跳下去游个痛快。”还有的说：“我要是长出翅膀，飞到对岸去该多好</w:t>
      </w:r>
      <w:r w:rsidR="00251DB8">
        <w:rPr>
          <w:rFonts w:asciiTheme="minorEastAsia" w:eastAsiaTheme="minorEastAsia" w:hAnsiTheme="minorEastAsia" w:cstheme="minorEastAsia" w:hint="eastAsia"/>
          <w:sz w:val="24"/>
          <w:szCs w:val="24"/>
        </w:rPr>
        <w:t>！”……就这样，我引导学生从观察入手，创设了想象思维的氛围，最终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使学生的思维也插上了想象的翅膀。</w:t>
      </w:r>
    </w:p>
    <w:sectPr w:rsidR="002D3753" w:rsidSect="002D3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22D" w:rsidRDefault="00F3222D" w:rsidP="00251DB8">
      <w:r>
        <w:separator/>
      </w:r>
    </w:p>
  </w:endnote>
  <w:endnote w:type="continuationSeparator" w:id="0">
    <w:p w:rsidR="00F3222D" w:rsidRDefault="00F3222D" w:rsidP="00251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22D" w:rsidRDefault="00F3222D" w:rsidP="00251DB8">
      <w:r>
        <w:separator/>
      </w:r>
    </w:p>
  </w:footnote>
  <w:footnote w:type="continuationSeparator" w:id="0">
    <w:p w:rsidR="00F3222D" w:rsidRDefault="00F3222D" w:rsidP="00251D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17DC"/>
    <w:rsid w:val="000317DC"/>
    <w:rsid w:val="00251DB8"/>
    <w:rsid w:val="002D3753"/>
    <w:rsid w:val="00402AE7"/>
    <w:rsid w:val="005950B3"/>
    <w:rsid w:val="005E7AF4"/>
    <w:rsid w:val="006314C7"/>
    <w:rsid w:val="00785F72"/>
    <w:rsid w:val="00791126"/>
    <w:rsid w:val="00C61770"/>
    <w:rsid w:val="00C625FA"/>
    <w:rsid w:val="00DA056C"/>
    <w:rsid w:val="00DD40CC"/>
    <w:rsid w:val="00DD6F36"/>
    <w:rsid w:val="00E06288"/>
    <w:rsid w:val="00F3222D"/>
    <w:rsid w:val="00FB7592"/>
    <w:rsid w:val="77D01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75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D3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3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D3753"/>
    <w:rPr>
      <w:b/>
      <w:bCs/>
    </w:rPr>
  </w:style>
  <w:style w:type="character" w:styleId="a6">
    <w:name w:val="Emphasis"/>
    <w:basedOn w:val="a0"/>
    <w:uiPriority w:val="20"/>
    <w:qFormat/>
    <w:rsid w:val="002D3753"/>
  </w:style>
  <w:style w:type="character" w:customStyle="1" w:styleId="Char0">
    <w:name w:val="页眉 Char"/>
    <w:basedOn w:val="a0"/>
    <w:link w:val="a4"/>
    <w:uiPriority w:val="99"/>
    <w:semiHidden/>
    <w:rsid w:val="002D375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D37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2017-06-07T00:16:00Z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